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4AF" w:rsidRPr="00753186" w:rsidRDefault="00753186" w:rsidP="00753186">
      <w:pPr>
        <w:jc w:val="center"/>
        <w:rPr>
          <w:sz w:val="52"/>
          <w:szCs w:val="52"/>
        </w:rPr>
      </w:pPr>
      <w:r w:rsidRPr="00753186">
        <w:rPr>
          <w:noProof/>
          <w:sz w:val="52"/>
          <w:szCs w:val="52"/>
        </w:rPr>
        <w:drawing>
          <wp:inline distT="0" distB="0" distL="0" distR="0">
            <wp:extent cx="6924675" cy="952500"/>
            <wp:effectExtent l="19050" t="0" r="9525" b="0"/>
            <wp:docPr id="1" name="Picture 0"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4" cstate="print"/>
                    <a:stretch>
                      <a:fillRect/>
                    </a:stretch>
                  </pic:blipFill>
                  <pic:spPr>
                    <a:xfrm>
                      <a:off x="0" y="0"/>
                      <a:ext cx="6924675" cy="952500"/>
                    </a:xfrm>
                    <a:prstGeom prst="rect">
                      <a:avLst/>
                    </a:prstGeom>
                  </pic:spPr>
                </pic:pic>
              </a:graphicData>
            </a:graphic>
          </wp:inline>
        </w:drawing>
      </w:r>
    </w:p>
    <w:p w:rsidR="00753186" w:rsidRDefault="00753186" w:rsidP="00753186">
      <w:pPr>
        <w:jc w:val="both"/>
        <w:rPr>
          <w:sz w:val="52"/>
          <w:szCs w:val="52"/>
        </w:rPr>
      </w:pPr>
      <w:r>
        <w:rPr>
          <w:sz w:val="52"/>
          <w:szCs w:val="52"/>
        </w:rPr>
        <w:t xml:space="preserve">PROFESSIONAL DEVELOPMENT FOR EDUCATORS </w:t>
      </w:r>
    </w:p>
    <w:p w:rsidR="00753186" w:rsidRDefault="00753186" w:rsidP="00753186">
      <w:pPr>
        <w:jc w:val="center"/>
        <w:rPr>
          <w:b/>
          <w:sz w:val="52"/>
          <w:szCs w:val="52"/>
        </w:rPr>
      </w:pPr>
      <w:r w:rsidRPr="00753186">
        <w:rPr>
          <w:b/>
          <w:sz w:val="52"/>
          <w:szCs w:val="52"/>
        </w:rPr>
        <w:t>Practical ideas for teaching and integrating the Australian Technologies Curriculum</w:t>
      </w:r>
      <w:r>
        <w:rPr>
          <w:b/>
          <w:sz w:val="52"/>
          <w:szCs w:val="52"/>
        </w:rPr>
        <w:t xml:space="preserve"> </w:t>
      </w:r>
    </w:p>
    <w:p w:rsidR="00753186" w:rsidRPr="00753186" w:rsidRDefault="00753186" w:rsidP="00753186">
      <w:pPr>
        <w:jc w:val="center"/>
        <w:rPr>
          <w:b/>
          <w:sz w:val="52"/>
          <w:szCs w:val="52"/>
        </w:rPr>
      </w:pPr>
      <w:r>
        <w:rPr>
          <w:b/>
          <w:sz w:val="52"/>
          <w:szCs w:val="52"/>
        </w:rPr>
        <w:t xml:space="preserve">Presented by Joanne </w:t>
      </w:r>
      <w:proofErr w:type="spellStart"/>
      <w:r>
        <w:rPr>
          <w:b/>
          <w:sz w:val="52"/>
          <w:szCs w:val="52"/>
        </w:rPr>
        <w:t>Villis</w:t>
      </w:r>
      <w:proofErr w:type="spellEnd"/>
      <w:r>
        <w:rPr>
          <w:b/>
          <w:sz w:val="52"/>
          <w:szCs w:val="52"/>
        </w:rPr>
        <w:t xml:space="preserve"> Inter-tech Education</w:t>
      </w:r>
    </w:p>
    <w:p w:rsidR="00753186" w:rsidRPr="00753186" w:rsidRDefault="00753186" w:rsidP="00753186">
      <w:pPr>
        <w:jc w:val="both"/>
        <w:rPr>
          <w:sz w:val="32"/>
          <w:szCs w:val="32"/>
        </w:rPr>
      </w:pPr>
      <w:r w:rsidRPr="00753186">
        <w:rPr>
          <w:sz w:val="32"/>
          <w:szCs w:val="32"/>
        </w:rPr>
        <w:t>This training day has been designed to introduce teachers to the Technologies Curriculum by offering practical ways to teach and integrate both digital and design technologies. Practical, digital and hands on resources will be introduced and explored throughout the day.</w:t>
      </w:r>
    </w:p>
    <w:p w:rsidR="00753186" w:rsidRPr="00753186" w:rsidRDefault="00753186" w:rsidP="00753186">
      <w:pPr>
        <w:jc w:val="both"/>
        <w:rPr>
          <w:sz w:val="32"/>
          <w:szCs w:val="32"/>
        </w:rPr>
      </w:pPr>
      <w:r w:rsidRPr="00753186">
        <w:rPr>
          <w:sz w:val="32"/>
          <w:szCs w:val="32"/>
        </w:rPr>
        <w:t>As the Technologies Curriculum has been designed using Band Levels, this session will also explore possible ways in which Content Descriptors can be covered over each Band Level (i.e. shared between two year levels). In addition, the majority of the practical teaching ideas have been linked to Higher Order Thinking Skills.</w:t>
      </w:r>
    </w:p>
    <w:p w:rsidR="00753186" w:rsidRDefault="00753186" w:rsidP="00753186">
      <w:pPr>
        <w:jc w:val="both"/>
        <w:rPr>
          <w:sz w:val="32"/>
          <w:szCs w:val="32"/>
        </w:rPr>
      </w:pPr>
      <w:r w:rsidRPr="00753186">
        <w:rPr>
          <w:b/>
          <w:sz w:val="32"/>
          <w:szCs w:val="32"/>
        </w:rPr>
        <w:t>Date:</w:t>
      </w:r>
      <w:r w:rsidRPr="00753186">
        <w:rPr>
          <w:sz w:val="32"/>
          <w:szCs w:val="32"/>
        </w:rPr>
        <w:t xml:space="preserve"> Friday Jun</w:t>
      </w:r>
      <w:r>
        <w:rPr>
          <w:sz w:val="32"/>
          <w:szCs w:val="32"/>
        </w:rPr>
        <w:t>e</w:t>
      </w:r>
      <w:r w:rsidRPr="00753186">
        <w:rPr>
          <w:sz w:val="32"/>
          <w:szCs w:val="32"/>
        </w:rPr>
        <w:t xml:space="preserve"> 20</w:t>
      </w:r>
      <w:r w:rsidRPr="00753186">
        <w:rPr>
          <w:sz w:val="32"/>
          <w:szCs w:val="32"/>
          <w:vertAlign w:val="superscript"/>
        </w:rPr>
        <w:t>th</w:t>
      </w:r>
      <w:r>
        <w:rPr>
          <w:sz w:val="32"/>
          <w:szCs w:val="32"/>
        </w:rPr>
        <w:t xml:space="preserve"> (Term 2 Week 8</w:t>
      </w:r>
      <w:r w:rsidRPr="00753186">
        <w:rPr>
          <w:sz w:val="32"/>
          <w:szCs w:val="32"/>
        </w:rPr>
        <w:t xml:space="preserve">) </w:t>
      </w:r>
      <w:r w:rsidRPr="00753186">
        <w:rPr>
          <w:sz w:val="32"/>
          <w:szCs w:val="32"/>
        </w:rPr>
        <w:tab/>
      </w:r>
      <w:r w:rsidRPr="00753186">
        <w:rPr>
          <w:sz w:val="32"/>
          <w:szCs w:val="32"/>
        </w:rPr>
        <w:tab/>
      </w:r>
      <w:r w:rsidRPr="00753186">
        <w:rPr>
          <w:sz w:val="32"/>
          <w:szCs w:val="32"/>
        </w:rPr>
        <w:tab/>
      </w:r>
      <w:r w:rsidRPr="00753186">
        <w:rPr>
          <w:b/>
          <w:sz w:val="32"/>
          <w:szCs w:val="32"/>
        </w:rPr>
        <w:t>Time:</w:t>
      </w:r>
      <w:r w:rsidRPr="00753186">
        <w:rPr>
          <w:sz w:val="32"/>
          <w:szCs w:val="32"/>
        </w:rPr>
        <w:t xml:space="preserve"> 9:30</w:t>
      </w:r>
      <w:r>
        <w:rPr>
          <w:sz w:val="32"/>
          <w:szCs w:val="32"/>
        </w:rPr>
        <w:t>am</w:t>
      </w:r>
      <w:r w:rsidRPr="00753186">
        <w:rPr>
          <w:sz w:val="32"/>
          <w:szCs w:val="32"/>
        </w:rPr>
        <w:t>-3:30</w:t>
      </w:r>
      <w:r>
        <w:rPr>
          <w:sz w:val="32"/>
          <w:szCs w:val="32"/>
        </w:rPr>
        <w:t>pm</w:t>
      </w:r>
    </w:p>
    <w:p w:rsidR="00753186" w:rsidRPr="00753186" w:rsidRDefault="00753186" w:rsidP="00753186">
      <w:pPr>
        <w:jc w:val="both"/>
        <w:rPr>
          <w:sz w:val="32"/>
          <w:szCs w:val="32"/>
        </w:rPr>
      </w:pPr>
      <w:r w:rsidRPr="00753186">
        <w:rPr>
          <w:b/>
          <w:sz w:val="32"/>
          <w:szCs w:val="32"/>
        </w:rPr>
        <w:t>Suitable for:</w:t>
      </w:r>
      <w:r>
        <w:rPr>
          <w:sz w:val="32"/>
          <w:szCs w:val="32"/>
        </w:rPr>
        <w:t xml:space="preserve"> Year 3 to Year 6 Classroom Teachers/ICT Coordinators</w:t>
      </w:r>
    </w:p>
    <w:p w:rsidR="00753186" w:rsidRPr="00753186" w:rsidRDefault="00753186" w:rsidP="00753186">
      <w:pPr>
        <w:jc w:val="both"/>
        <w:rPr>
          <w:rStyle w:val="st"/>
          <w:i/>
          <w:sz w:val="32"/>
          <w:szCs w:val="32"/>
        </w:rPr>
      </w:pPr>
      <w:r w:rsidRPr="00753186">
        <w:rPr>
          <w:b/>
          <w:sz w:val="32"/>
          <w:szCs w:val="32"/>
        </w:rPr>
        <w:t>Location:</w:t>
      </w:r>
      <w:r w:rsidRPr="00753186">
        <w:rPr>
          <w:sz w:val="32"/>
          <w:szCs w:val="32"/>
        </w:rPr>
        <w:t xml:space="preserve"> </w:t>
      </w:r>
      <w:r w:rsidRPr="00753186">
        <w:rPr>
          <w:i/>
          <w:sz w:val="32"/>
          <w:szCs w:val="32"/>
        </w:rPr>
        <w:t xml:space="preserve">Campbelltown </w:t>
      </w:r>
      <w:r>
        <w:rPr>
          <w:i/>
          <w:sz w:val="32"/>
          <w:szCs w:val="32"/>
        </w:rPr>
        <w:t xml:space="preserve">Public </w:t>
      </w:r>
      <w:r w:rsidRPr="00753186">
        <w:rPr>
          <w:i/>
          <w:sz w:val="32"/>
          <w:szCs w:val="32"/>
        </w:rPr>
        <w:t xml:space="preserve">Library, </w:t>
      </w:r>
      <w:r w:rsidRPr="00753186">
        <w:rPr>
          <w:rStyle w:val="st"/>
          <w:i/>
          <w:sz w:val="32"/>
          <w:szCs w:val="32"/>
        </w:rPr>
        <w:t>171 Montacute Road, Newton, SA</w:t>
      </w:r>
    </w:p>
    <w:p w:rsidR="00753186" w:rsidRPr="00753186" w:rsidRDefault="00753186" w:rsidP="00753186">
      <w:pPr>
        <w:jc w:val="both"/>
        <w:rPr>
          <w:rStyle w:val="st"/>
          <w:sz w:val="32"/>
          <w:szCs w:val="32"/>
        </w:rPr>
      </w:pPr>
      <w:r>
        <w:rPr>
          <w:b/>
          <w:noProof/>
          <w:sz w:val="32"/>
          <w:szCs w:val="32"/>
        </w:rPr>
        <w:drawing>
          <wp:anchor distT="0" distB="0" distL="114300" distR="114300" simplePos="0" relativeHeight="251658240" behindDoc="0" locked="0" layoutInCell="1" allowOverlap="1">
            <wp:simplePos x="0" y="0"/>
            <wp:positionH relativeFrom="column">
              <wp:posOffset>5283835</wp:posOffset>
            </wp:positionH>
            <wp:positionV relativeFrom="paragraph">
              <wp:posOffset>86995</wp:posOffset>
            </wp:positionV>
            <wp:extent cx="1495425" cy="1000125"/>
            <wp:effectExtent l="19050" t="0" r="9525" b="0"/>
            <wp:wrapThrough wrapText="bothSides">
              <wp:wrapPolygon edited="0">
                <wp:start x="-275" y="0"/>
                <wp:lineTo x="-275" y="21394"/>
                <wp:lineTo x="21738" y="21394"/>
                <wp:lineTo x="21738" y="0"/>
                <wp:lineTo x="-275" y="0"/>
              </wp:wrapPolygon>
            </wp:wrapThrough>
            <wp:docPr id="3" name="Picture 2"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5" cstate="print"/>
                    <a:stretch>
                      <a:fillRect/>
                    </a:stretch>
                  </pic:blipFill>
                  <pic:spPr>
                    <a:xfrm>
                      <a:off x="0" y="0"/>
                      <a:ext cx="1495425" cy="1000125"/>
                    </a:xfrm>
                    <a:prstGeom prst="rect">
                      <a:avLst/>
                    </a:prstGeom>
                  </pic:spPr>
                </pic:pic>
              </a:graphicData>
            </a:graphic>
          </wp:anchor>
        </w:drawing>
      </w:r>
      <w:r w:rsidRPr="00753186">
        <w:rPr>
          <w:rStyle w:val="st"/>
          <w:b/>
          <w:sz w:val="32"/>
          <w:szCs w:val="32"/>
        </w:rPr>
        <w:t>Cost:</w:t>
      </w:r>
      <w:r>
        <w:rPr>
          <w:rStyle w:val="st"/>
          <w:sz w:val="32"/>
          <w:szCs w:val="32"/>
        </w:rPr>
        <w:t xml:space="preserve"> $22</w:t>
      </w:r>
      <w:r w:rsidRPr="00753186">
        <w:rPr>
          <w:rStyle w:val="st"/>
          <w:sz w:val="32"/>
          <w:szCs w:val="32"/>
        </w:rPr>
        <w:t>0 pp Morning tea</w:t>
      </w:r>
      <w:r>
        <w:rPr>
          <w:rStyle w:val="st"/>
          <w:sz w:val="32"/>
          <w:szCs w:val="32"/>
        </w:rPr>
        <w:t xml:space="preserve"> and Lunch</w:t>
      </w:r>
      <w:r w:rsidRPr="00753186">
        <w:rPr>
          <w:rStyle w:val="st"/>
          <w:sz w:val="32"/>
          <w:szCs w:val="32"/>
        </w:rPr>
        <w:t xml:space="preserve"> will be provided</w:t>
      </w:r>
    </w:p>
    <w:p w:rsidR="00753186" w:rsidRDefault="00753186" w:rsidP="00753186">
      <w:pPr>
        <w:jc w:val="both"/>
        <w:rPr>
          <w:rStyle w:val="st"/>
          <w:sz w:val="32"/>
          <w:szCs w:val="32"/>
        </w:rPr>
      </w:pPr>
      <w:r w:rsidRPr="00753186">
        <w:rPr>
          <w:rStyle w:val="st"/>
          <w:b/>
          <w:sz w:val="32"/>
          <w:szCs w:val="32"/>
        </w:rPr>
        <w:t>To Register Contact:</w:t>
      </w:r>
      <w:r w:rsidRPr="00753186">
        <w:rPr>
          <w:rStyle w:val="st"/>
          <w:sz w:val="32"/>
          <w:szCs w:val="32"/>
        </w:rPr>
        <w:t xml:space="preserve"> </w:t>
      </w:r>
      <w:hyperlink r:id="rId6" w:history="1">
        <w:r w:rsidRPr="00A74DC7">
          <w:rPr>
            <w:rStyle w:val="Hyperlink"/>
            <w:sz w:val="32"/>
            <w:szCs w:val="32"/>
          </w:rPr>
          <w:t>jvillis@inter-tech.com.au</w:t>
        </w:r>
      </w:hyperlink>
    </w:p>
    <w:p w:rsidR="00753186" w:rsidRPr="00753186" w:rsidRDefault="00753186" w:rsidP="00753186">
      <w:pPr>
        <w:rPr>
          <w:rStyle w:val="st"/>
          <w:rFonts w:ascii="Arial" w:hAnsi="Arial" w:cs="Arial"/>
          <w:b/>
          <w:sz w:val="32"/>
          <w:szCs w:val="32"/>
        </w:rPr>
      </w:pPr>
      <w:r w:rsidRPr="00753186">
        <w:rPr>
          <w:rStyle w:val="st"/>
          <w:b/>
          <w:sz w:val="32"/>
          <w:szCs w:val="32"/>
        </w:rPr>
        <w:t>ABN:</w:t>
      </w:r>
      <w:r>
        <w:rPr>
          <w:rStyle w:val="st"/>
          <w:sz w:val="32"/>
          <w:szCs w:val="32"/>
        </w:rPr>
        <w:t xml:space="preserve"> </w:t>
      </w:r>
      <w:r w:rsidRPr="00753186">
        <w:rPr>
          <w:rFonts w:ascii="Calibri" w:hAnsi="Calibri" w:cs="Calibri"/>
          <w:b/>
          <w:sz w:val="32"/>
          <w:szCs w:val="32"/>
        </w:rPr>
        <w:t>30 708 449 536</w:t>
      </w:r>
      <w:r>
        <w:rPr>
          <w:rFonts w:ascii="Arial" w:hAnsi="Arial" w:cs="Arial"/>
          <w:b/>
          <w:sz w:val="32"/>
          <w:szCs w:val="32"/>
        </w:rPr>
        <w:t xml:space="preserve">    </w:t>
      </w:r>
      <w:hyperlink r:id="rId7" w:history="1">
        <w:r w:rsidR="00B159FC" w:rsidRPr="00B159FC">
          <w:rPr>
            <w:rStyle w:val="Hyperlink"/>
            <w:rFonts w:ascii="Arial" w:hAnsi="Arial" w:cs="Arial"/>
            <w:b/>
            <w:i/>
            <w:sz w:val="32"/>
            <w:szCs w:val="32"/>
          </w:rPr>
          <w:t>http://intertecheducation.edublogs.org/</w:t>
        </w:r>
      </w:hyperlink>
    </w:p>
    <w:p w:rsidR="00753186" w:rsidRPr="00753186" w:rsidRDefault="00753186" w:rsidP="00753186">
      <w:pPr>
        <w:jc w:val="both"/>
        <w:rPr>
          <w:sz w:val="32"/>
          <w:szCs w:val="32"/>
        </w:rPr>
      </w:pPr>
      <w:r>
        <w:rPr>
          <w:noProof/>
          <w:sz w:val="32"/>
          <w:szCs w:val="32"/>
        </w:rPr>
        <w:drawing>
          <wp:inline distT="0" distB="0" distL="0" distR="0">
            <wp:extent cx="6760210" cy="760730"/>
            <wp:effectExtent l="19050" t="0" r="2540" b="0"/>
            <wp:docPr id="2" name="Picture 1"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8" cstate="print"/>
                    <a:stretch>
                      <a:fillRect/>
                    </a:stretch>
                  </pic:blipFill>
                  <pic:spPr>
                    <a:xfrm>
                      <a:off x="0" y="0"/>
                      <a:ext cx="6760210" cy="760730"/>
                    </a:xfrm>
                    <a:prstGeom prst="rect">
                      <a:avLst/>
                    </a:prstGeom>
                  </pic:spPr>
                </pic:pic>
              </a:graphicData>
            </a:graphic>
          </wp:inline>
        </w:drawing>
      </w:r>
    </w:p>
    <w:sectPr w:rsidR="00753186" w:rsidRPr="00753186" w:rsidSect="0075318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753186"/>
    <w:rsid w:val="002B6BD8"/>
    <w:rsid w:val="00753186"/>
    <w:rsid w:val="00A944AF"/>
    <w:rsid w:val="00B159FC"/>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4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186"/>
    <w:rPr>
      <w:rFonts w:ascii="Tahoma" w:hAnsi="Tahoma" w:cs="Tahoma"/>
      <w:sz w:val="16"/>
      <w:szCs w:val="16"/>
    </w:rPr>
  </w:style>
  <w:style w:type="character" w:customStyle="1" w:styleId="st">
    <w:name w:val="st"/>
    <w:basedOn w:val="DefaultParagraphFont"/>
    <w:rsid w:val="00753186"/>
  </w:style>
  <w:style w:type="character" w:styleId="Hyperlink">
    <w:name w:val="Hyperlink"/>
    <w:basedOn w:val="DefaultParagraphFont"/>
    <w:uiPriority w:val="99"/>
    <w:unhideWhenUsed/>
    <w:rsid w:val="007531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intertecheducation.edublog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villis@inter-tech.com.au"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185</Words>
  <Characters>1055</Characters>
  <Application>Microsoft Office Word</Application>
  <DocSecurity>0</DocSecurity>
  <Lines>8</Lines>
  <Paragraphs>2</Paragraphs>
  <ScaleCrop>false</ScaleCrop>
  <Company>Toshiba</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Villis</dc:creator>
  <cp:lastModifiedBy>Jo Villis</cp:lastModifiedBy>
  <cp:revision>2</cp:revision>
  <dcterms:created xsi:type="dcterms:W3CDTF">2014-05-01T07:55:00Z</dcterms:created>
  <dcterms:modified xsi:type="dcterms:W3CDTF">2014-05-01T09:28:00Z</dcterms:modified>
</cp:coreProperties>
</file>