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7B5F7A" w14:textId="02B693D4" w:rsidR="0075095E" w:rsidRPr="00F0503E" w:rsidRDefault="0075095E" w:rsidP="0075095E">
      <w:pPr>
        <w:pStyle w:val="Heading1TOP"/>
        <w:tabs>
          <w:tab w:val="right" w:pos="20978"/>
        </w:tabs>
        <w:rPr>
          <w:rFonts w:ascii="Calibri" w:hAnsi="Calibri" w:cs="Calibri"/>
          <w:color w:val="5F497A"/>
          <w:sz w:val="36"/>
          <w:szCs w:val="36"/>
        </w:rPr>
      </w:pPr>
      <w:bookmarkStart w:id="0" w:name="_GoBack"/>
      <w:bookmarkEnd w:id="0"/>
      <w:r>
        <w:rPr>
          <w:rFonts w:ascii="Calibri" w:hAnsi="Calibri" w:cs="Calibri"/>
          <w:color w:val="5F497A"/>
          <w:sz w:val="36"/>
          <w:szCs w:val="36"/>
        </w:rPr>
        <w:t>Y</w:t>
      </w:r>
      <w:r w:rsidRPr="00F0503E">
        <w:rPr>
          <w:rFonts w:ascii="Calibri" w:hAnsi="Calibri" w:cs="Calibri"/>
          <w:color w:val="5F497A"/>
          <w:sz w:val="36"/>
          <w:szCs w:val="36"/>
        </w:rPr>
        <w:t>ear</w:t>
      </w:r>
      <w:r>
        <w:rPr>
          <w:rFonts w:ascii="Calibri" w:hAnsi="Calibri" w:cs="Calibri"/>
          <w:color w:val="5F497A"/>
          <w:sz w:val="36"/>
          <w:szCs w:val="36"/>
        </w:rPr>
        <w:t xml:space="preserve"> </w:t>
      </w:r>
      <w:sdt>
        <w:sdtPr>
          <w:rPr>
            <w:rFonts w:ascii="Calibri" w:hAnsi="Calibri" w:cs="Calibri"/>
            <w:color w:val="5F497A"/>
            <w:sz w:val="36"/>
            <w:szCs w:val="36"/>
          </w:rPr>
          <w:id w:val="-227529354"/>
          <w:placeholder>
            <w:docPart w:val="95758BE18C54463E837758EF9D4383D7"/>
          </w:placeholder>
        </w:sdtPr>
        <w:sdtEndPr/>
        <w:sdtContent>
          <w:sdt>
            <w:sdtPr>
              <w:rPr>
                <w:rFonts w:ascii="Calibri" w:hAnsi="Calibri" w:cs="Calibri"/>
                <w:color w:val="7030A0"/>
                <w:sz w:val="36"/>
                <w:szCs w:val="36"/>
              </w:rPr>
              <w:alias w:val="Click here to enter Year level"/>
              <w:tag w:val="Click here to enter Year level"/>
              <w:id w:val="856775049"/>
              <w:placeholder>
                <w:docPart w:val="8E5731FF8D31432A8C152E03A0C56D69"/>
              </w:placeholder>
              <w:text/>
            </w:sdtPr>
            <w:sdtEndPr/>
            <w:sdtContent>
              <w:r w:rsidR="009F0876" w:rsidRPr="009F0876">
                <w:rPr>
                  <w:rFonts w:ascii="Calibri" w:hAnsi="Calibri" w:cs="Calibri"/>
                  <w:color w:val="7030A0"/>
                  <w:sz w:val="36"/>
                  <w:szCs w:val="36"/>
                </w:rPr>
                <w:t>5</w:t>
              </w:r>
            </w:sdtContent>
          </w:sdt>
        </w:sdtContent>
      </w:sdt>
      <w:r w:rsidRPr="0075095E">
        <w:rPr>
          <w:rFonts w:ascii="Calibri" w:hAnsi="Calibri" w:cs="Calibri"/>
          <w:color w:val="C00000"/>
          <w:sz w:val="36"/>
          <w:szCs w:val="36"/>
        </w:rPr>
        <w:t xml:space="preserve"> </w:t>
      </w:r>
      <w:sdt>
        <w:sdtPr>
          <w:rPr>
            <w:rFonts w:ascii="Calibri" w:hAnsi="Calibri" w:cs="Calibri"/>
            <w:color w:val="5F497A"/>
            <w:sz w:val="36"/>
            <w:szCs w:val="36"/>
          </w:rPr>
          <w:alias w:val="Click here to enter Subject"/>
          <w:tag w:val="Click here to enter Subject"/>
          <w:id w:val="625049870"/>
          <w:placeholder>
            <w:docPart w:val="2F00A883918049A784CE7F05916A8A71"/>
          </w:placeholder>
          <w:text/>
        </w:sdtPr>
        <w:sdtEndPr/>
        <w:sdtContent>
          <w:r w:rsidR="009F0876" w:rsidRPr="00FC064C">
            <w:rPr>
              <w:rFonts w:ascii="Calibri" w:hAnsi="Calibri" w:cs="Calibri"/>
              <w:color w:val="5F497A"/>
              <w:sz w:val="36"/>
              <w:szCs w:val="36"/>
            </w:rPr>
            <w:t xml:space="preserve">Unit Plan: Geography </w:t>
          </w:r>
        </w:sdtContent>
      </w:sdt>
      <w:sdt>
        <w:sdtPr>
          <w:rPr>
            <w:rFonts w:ascii="Calibri" w:hAnsi="Calibri" w:cs="Calibri"/>
            <w:color w:val="5F497A"/>
            <w:sz w:val="36"/>
            <w:szCs w:val="36"/>
          </w:rPr>
          <w:id w:val="966329973"/>
          <w:placeholder>
            <w:docPart w:val="3357FB44660144EDAF8339A183A21C4F"/>
          </w:placeholder>
        </w:sdtPr>
        <w:sdtEndPr/>
        <w:sdtContent>
          <w:sdt>
            <w:sdtPr>
              <w:rPr>
                <w:rFonts w:ascii="Calibri" w:hAnsi="Calibri" w:cs="Calibri"/>
                <w:color w:val="7030A0"/>
                <w:sz w:val="36"/>
                <w:szCs w:val="36"/>
              </w:rPr>
              <w:alias w:val="Click here to enter Year level"/>
              <w:tag w:val="Click here to enter Year level"/>
              <w:id w:val="-143361398"/>
              <w:placeholder>
                <w:docPart w:val="93F4C9BB2C5F4998AA2A68D608278651"/>
              </w:placeholder>
              <w:text/>
            </w:sdtPr>
            <w:sdtEndPr/>
            <w:sdtContent>
              <w:r w:rsidR="009F0876" w:rsidRPr="009F0876">
                <w:rPr>
                  <w:rFonts w:ascii="Calibri" w:hAnsi="Calibri" w:cs="Calibri"/>
                  <w:color w:val="7030A0"/>
                  <w:sz w:val="36"/>
                  <w:szCs w:val="36"/>
                </w:rPr>
                <w:t xml:space="preserve"> </w:t>
              </w:r>
            </w:sdtContent>
          </w:sdt>
        </w:sdtContent>
      </w:sdt>
      <w:r w:rsidRPr="0075095E">
        <w:rPr>
          <w:rFonts w:ascii="Calibri" w:hAnsi="Calibri" w:cs="Calibri"/>
          <w:color w:val="C00000"/>
          <w:sz w:val="36"/>
          <w:szCs w:val="36"/>
        </w:rPr>
        <w:t xml:space="preserve"> </w:t>
      </w:r>
    </w:p>
    <w:tbl>
      <w:tblPr>
        <w:tblStyle w:val="MediumGrid3-Accent4"/>
        <w:tblW w:w="21654" w:type="dxa"/>
        <w:tblBorders>
          <w:top w:val="single" w:sz="2" w:space="0" w:color="5F497A" w:themeColor="accent4" w:themeShade="BF"/>
          <w:left w:val="single" w:sz="2" w:space="0" w:color="5F497A" w:themeColor="accent4" w:themeShade="BF"/>
          <w:bottom w:val="single" w:sz="2" w:space="0" w:color="5F497A" w:themeColor="accent4" w:themeShade="BF"/>
          <w:right w:val="single" w:sz="2" w:space="0" w:color="5F497A" w:themeColor="accent4" w:themeShade="BF"/>
          <w:insideH w:val="single" w:sz="2" w:space="0" w:color="5F497A" w:themeColor="accent4" w:themeShade="BF"/>
          <w:insideV w:val="single" w:sz="2" w:space="0" w:color="5F497A" w:themeColor="accent4" w:themeShade="BF"/>
        </w:tblBorders>
        <w:tblLayout w:type="fixed"/>
        <w:tblLook w:val="04A0" w:firstRow="1" w:lastRow="0" w:firstColumn="1" w:lastColumn="0" w:noHBand="0" w:noVBand="1"/>
      </w:tblPr>
      <w:tblGrid>
        <w:gridCol w:w="959"/>
        <w:gridCol w:w="10347"/>
        <w:gridCol w:w="7513"/>
        <w:gridCol w:w="2835"/>
      </w:tblGrid>
      <w:tr w:rsidR="00B36DCE" w:rsidRPr="00562C9F" w14:paraId="659A454D" w14:textId="77777777" w:rsidTr="009F08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right w:val="none" w:sz="0" w:space="0" w:color="auto"/>
            </w:tcBorders>
            <w:shd w:val="clear" w:color="auto" w:fill="C00000"/>
          </w:tcPr>
          <w:p w14:paraId="5F0AB03F" w14:textId="77777777" w:rsidR="00011EC4" w:rsidRPr="005C3139" w:rsidRDefault="000C4298" w:rsidP="000C4298">
            <w:pPr>
              <w:spacing w:before="60" w:after="60"/>
              <w:jc w:val="center"/>
              <w:rPr>
                <w:rFonts w:asciiTheme="minorHAnsi" w:hAnsiTheme="minorHAnsi" w:cstheme="minorHAnsi"/>
              </w:rPr>
            </w:pPr>
            <w:r>
              <w:rPr>
                <w:rFonts w:asciiTheme="minorHAnsi" w:hAnsiTheme="minorHAnsi" w:cstheme="minorHAnsi"/>
                <w:b w:val="0"/>
                <w:sz w:val="28"/>
                <w:szCs w:val="28"/>
              </w:rPr>
              <w:t>Topic</w:t>
            </w:r>
          </w:p>
        </w:tc>
        <w:tc>
          <w:tcPr>
            <w:tcW w:w="17860" w:type="dxa"/>
            <w:gridSpan w:val="2"/>
            <w:tcBorders>
              <w:top w:val="none" w:sz="0" w:space="0" w:color="auto"/>
              <w:left w:val="none" w:sz="0" w:space="0" w:color="auto"/>
              <w:bottom w:val="none" w:sz="0" w:space="0" w:color="auto"/>
              <w:right w:val="none" w:sz="0" w:space="0" w:color="auto"/>
            </w:tcBorders>
            <w:shd w:val="clear" w:color="auto" w:fill="C00000"/>
          </w:tcPr>
          <w:p w14:paraId="38185480" w14:textId="77777777" w:rsidR="00011EC4" w:rsidRPr="004337B7" w:rsidRDefault="00295178" w:rsidP="00BA4D37">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8"/>
                <w:szCs w:val="28"/>
              </w:rPr>
            </w:pPr>
            <w:r>
              <w:rPr>
                <w:rFonts w:asciiTheme="minorHAnsi" w:hAnsiTheme="minorHAnsi" w:cstheme="minorHAnsi"/>
                <w:b w:val="0"/>
                <w:sz w:val="28"/>
                <w:szCs w:val="28"/>
              </w:rPr>
              <w:t>Factors that shape the human and environmental characteristics of places</w:t>
            </w:r>
          </w:p>
        </w:tc>
        <w:tc>
          <w:tcPr>
            <w:tcW w:w="2835" w:type="dxa"/>
            <w:tcBorders>
              <w:top w:val="none" w:sz="0" w:space="0" w:color="auto"/>
              <w:left w:val="none" w:sz="0" w:space="0" w:color="auto"/>
              <w:bottom w:val="none" w:sz="0" w:space="0" w:color="auto"/>
              <w:right w:val="none" w:sz="0" w:space="0" w:color="auto"/>
            </w:tcBorders>
            <w:shd w:val="clear" w:color="auto" w:fill="C00000"/>
          </w:tcPr>
          <w:p w14:paraId="186E96C2" w14:textId="258730FA" w:rsidR="00011EC4" w:rsidRPr="004337B7" w:rsidRDefault="004821FE" w:rsidP="00FC09D3">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4337B7">
              <w:rPr>
                <w:rFonts w:asciiTheme="minorHAnsi" w:hAnsiTheme="minorHAnsi" w:cstheme="minorHAnsi"/>
                <w:b w:val="0"/>
              </w:rPr>
              <w:t>Length:</w:t>
            </w:r>
            <w:r w:rsidR="00562C9F" w:rsidRPr="004337B7">
              <w:rPr>
                <w:rFonts w:asciiTheme="minorHAnsi" w:hAnsiTheme="minorHAnsi" w:cstheme="minorHAnsi"/>
                <w:b w:val="0"/>
              </w:rPr>
              <w:t xml:space="preserve"> </w:t>
            </w:r>
            <w:r w:rsidRPr="004337B7">
              <w:rPr>
                <w:rFonts w:asciiTheme="minorHAnsi" w:hAnsiTheme="minorHAnsi" w:cstheme="minorHAnsi"/>
                <w:b w:val="0"/>
              </w:rPr>
              <w:t xml:space="preserve"> </w:t>
            </w:r>
            <w:r w:rsidR="002A025C">
              <w:rPr>
                <w:rFonts w:asciiTheme="minorHAnsi" w:hAnsiTheme="minorHAnsi" w:cstheme="minorHAnsi"/>
                <w:b w:val="0"/>
              </w:rPr>
              <w:t xml:space="preserve">8 </w:t>
            </w:r>
            <w:r w:rsidRPr="004337B7">
              <w:rPr>
                <w:rFonts w:asciiTheme="minorHAnsi" w:hAnsiTheme="minorHAnsi" w:cstheme="minorHAnsi"/>
                <w:b w:val="0"/>
              </w:rPr>
              <w:t>weeks</w:t>
            </w:r>
          </w:p>
        </w:tc>
      </w:tr>
      <w:tr w:rsidR="00011EC4" w:rsidRPr="00562C9F" w14:paraId="0D012D45" w14:textId="77777777" w:rsidTr="009F0876">
        <w:trPr>
          <w:cnfStyle w:val="000000100000" w:firstRow="0" w:lastRow="0" w:firstColumn="0" w:lastColumn="0" w:oddVBand="0" w:evenVBand="0" w:oddHBand="1" w:evenHBand="0" w:firstRowFirstColumn="0" w:firstRowLastColumn="0" w:lastRowFirstColumn="0" w:lastRowLastColumn="0"/>
          <w:trHeight w:val="3471"/>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right w:val="none" w:sz="0" w:space="0" w:color="auto"/>
            </w:tcBorders>
            <w:shd w:val="clear" w:color="auto" w:fill="C00000"/>
            <w:textDirection w:val="btLr"/>
            <w:vAlign w:val="center"/>
          </w:tcPr>
          <w:p w14:paraId="6A6176FB" w14:textId="77777777" w:rsidR="00011EC4" w:rsidRPr="0075095E" w:rsidRDefault="00680153" w:rsidP="002F2064">
            <w:pPr>
              <w:ind w:left="113" w:right="113"/>
              <w:jc w:val="center"/>
              <w:rPr>
                <w:rFonts w:asciiTheme="minorHAnsi" w:hAnsiTheme="minorHAnsi" w:cstheme="minorHAnsi"/>
                <w:b w:val="0"/>
                <w:color w:val="auto"/>
              </w:rPr>
            </w:pPr>
            <w:r>
              <w:rPr>
                <w:rFonts w:asciiTheme="minorHAnsi" w:hAnsiTheme="minorHAnsi" w:cstheme="minorHAnsi"/>
                <w:b w:val="0"/>
                <w:color w:val="auto"/>
              </w:rPr>
              <w:t xml:space="preserve">Year level </w:t>
            </w:r>
            <w:proofErr w:type="spellStart"/>
            <w:r>
              <w:rPr>
                <w:rFonts w:asciiTheme="minorHAnsi" w:hAnsiTheme="minorHAnsi" w:cstheme="minorHAnsi"/>
                <w:b w:val="0"/>
                <w:color w:val="auto"/>
              </w:rPr>
              <w:t>descrip</w:t>
            </w:r>
            <w:r w:rsidR="00011EC4" w:rsidRPr="0075095E">
              <w:rPr>
                <w:rFonts w:asciiTheme="minorHAnsi" w:hAnsiTheme="minorHAnsi" w:cstheme="minorHAnsi"/>
                <w:b w:val="0"/>
                <w:color w:val="auto"/>
              </w:rPr>
              <w:t>ion</w:t>
            </w:r>
            <w:proofErr w:type="spellEnd"/>
          </w:p>
        </w:tc>
        <w:tc>
          <w:tcPr>
            <w:tcW w:w="20695" w:type="dxa"/>
            <w:gridSpan w:val="3"/>
            <w:tcBorders>
              <w:top w:val="none" w:sz="0" w:space="0" w:color="auto"/>
              <w:left w:val="none" w:sz="0" w:space="0" w:color="auto"/>
              <w:bottom w:val="none" w:sz="0" w:space="0" w:color="auto"/>
              <w:right w:val="none" w:sz="0" w:space="0" w:color="auto"/>
            </w:tcBorders>
            <w:shd w:val="clear" w:color="auto" w:fill="FFFFFF" w:themeFill="background1"/>
          </w:tcPr>
          <w:p w14:paraId="02FE7DAE" w14:textId="77777777" w:rsidR="00EA2EA9" w:rsidRPr="00EA2EA9" w:rsidRDefault="00EA2EA9" w:rsidP="00EA2EA9">
            <w:pPr>
              <w:shd w:val="clear" w:color="auto" w:fill="FFFFFF"/>
              <w:spacing w:after="150"/>
              <w:cnfStyle w:val="000000100000" w:firstRow="0" w:lastRow="0" w:firstColumn="0" w:lastColumn="0" w:oddVBand="0" w:evenVBand="0" w:oddHBand="1" w:evenHBand="0" w:firstRowFirstColumn="0" w:firstRowLastColumn="0" w:lastRowFirstColumn="0" w:lastRowLastColumn="0"/>
              <w:rPr>
                <w:rFonts w:ascii="Helvetica Neue Light" w:eastAsia="Times New Roman" w:hAnsi="Helvetica Neue Light"/>
                <w:color w:val="000000"/>
                <w:sz w:val="20"/>
                <w:szCs w:val="20"/>
                <w:lang w:val="en-AU" w:eastAsia="en-AU"/>
              </w:rPr>
            </w:pPr>
            <w:r w:rsidRPr="00EA2EA9">
              <w:rPr>
                <w:rFonts w:ascii="Helvetica Neue Light" w:eastAsia="Times New Roman" w:hAnsi="Helvetica Neue Light"/>
                <w:b/>
                <w:bCs/>
                <w:color w:val="000000"/>
                <w:sz w:val="20"/>
                <w:szCs w:val="20"/>
                <w:lang w:val="en-AU" w:eastAsia="en-AU"/>
              </w:rPr>
              <w:t>Australian communities – their past, present and possible futures</w:t>
            </w:r>
          </w:p>
          <w:p w14:paraId="782834EE" w14:textId="45452EB8" w:rsidR="00EA2EA9" w:rsidRPr="00EA2EA9" w:rsidRDefault="00EA2EA9" w:rsidP="00EA2EA9">
            <w:pPr>
              <w:shd w:val="clear" w:color="auto" w:fill="FFFFFF"/>
              <w:spacing w:after="150"/>
              <w:cnfStyle w:val="000000100000" w:firstRow="0" w:lastRow="0" w:firstColumn="0" w:lastColumn="0" w:oddVBand="0" w:evenVBand="0" w:oddHBand="1" w:evenHBand="0" w:firstRowFirstColumn="0" w:firstRowLastColumn="0" w:lastRowFirstColumn="0" w:lastRowLastColumn="0"/>
              <w:rPr>
                <w:rFonts w:ascii="Helvetica Neue Light" w:eastAsia="Times New Roman" w:hAnsi="Helvetica Neue Light"/>
                <w:color w:val="000000"/>
                <w:sz w:val="20"/>
                <w:szCs w:val="20"/>
                <w:lang w:val="en-AU" w:eastAsia="en-AU"/>
              </w:rPr>
            </w:pPr>
            <w:r w:rsidRPr="00EA2EA9">
              <w:rPr>
                <w:rFonts w:ascii="Helvetica Neue Light" w:eastAsia="Times New Roman" w:hAnsi="Helvetica Neue Light"/>
                <w:color w:val="000000"/>
                <w:sz w:val="20"/>
                <w:szCs w:val="20"/>
                <w:lang w:val="en-AU" w:eastAsia="en-AU"/>
              </w:rPr>
              <w:t xml:space="preserve">The Year 5 curriculum focuses on colonial Australia in the 1800s and the social, economic, political and environmental causes and effects of Australia’s development, and on </w:t>
            </w:r>
            <w:r w:rsidRPr="00EA2EA9">
              <w:rPr>
                <w:rFonts w:ascii="Helvetica Neue Light" w:eastAsia="Times New Roman" w:hAnsi="Helvetica Neue Light"/>
                <w:color w:val="000000"/>
                <w:sz w:val="20"/>
                <w:szCs w:val="20"/>
                <w:highlight w:val="yellow"/>
                <w:lang w:val="en-AU" w:eastAsia="en-AU"/>
              </w:rPr>
              <w:t>the relationship between humans and their environment.</w:t>
            </w:r>
            <w:r>
              <w:rPr>
                <w:rFonts w:ascii="Helvetica Neue Light" w:eastAsia="Times New Roman" w:hAnsi="Helvetica Neue Light"/>
                <w:color w:val="000000"/>
                <w:sz w:val="20"/>
                <w:szCs w:val="20"/>
                <w:lang w:val="en-AU" w:eastAsia="en-AU"/>
              </w:rPr>
              <w:t xml:space="preserve"> </w:t>
            </w:r>
            <w:r w:rsidRPr="00EA2EA9">
              <w:rPr>
                <w:rFonts w:ascii="Helvetica Neue Light" w:eastAsia="Times New Roman" w:hAnsi="Helvetica Neue Light"/>
                <w:color w:val="000000"/>
                <w:sz w:val="20"/>
                <w:szCs w:val="20"/>
                <w:highlight w:val="yellow"/>
                <w:lang w:val="en-AU" w:eastAsia="en-AU"/>
              </w:rPr>
              <w:t>Students geographical knowledge of Australia and the world is expanded as they explore the continents of Europe and North America</w:t>
            </w:r>
            <w:r w:rsidRPr="00EA2EA9">
              <w:rPr>
                <w:rFonts w:ascii="Helvetica Neue Light" w:eastAsia="Times New Roman" w:hAnsi="Helvetica Neue Light"/>
                <w:color w:val="000000"/>
                <w:sz w:val="20"/>
                <w:szCs w:val="20"/>
                <w:lang w:val="en-AU" w:eastAsia="en-AU"/>
              </w:rPr>
              <w:t xml:space="preserve">, and study Australia’s colonisation, migration and democracy in the 1800s. </w:t>
            </w:r>
            <w:r w:rsidRPr="00EA2EA9">
              <w:rPr>
                <w:rFonts w:ascii="Helvetica Neue Light" w:eastAsia="Times New Roman" w:hAnsi="Helvetica Neue Light"/>
                <w:color w:val="000000"/>
                <w:sz w:val="20"/>
                <w:szCs w:val="20"/>
                <w:highlight w:val="yellow"/>
                <w:lang w:val="en-AU" w:eastAsia="en-AU"/>
              </w:rPr>
              <w:t>Students investigate how the characteristics of environments are influenced by humans in different times and places, as they seek resources, settle in new places and manage the spaces within them.</w:t>
            </w:r>
            <w:r w:rsidRPr="00EA2EA9">
              <w:rPr>
                <w:rFonts w:ascii="Helvetica Neue Light" w:eastAsia="Times New Roman" w:hAnsi="Helvetica Neue Light"/>
                <w:color w:val="000000"/>
                <w:sz w:val="20"/>
                <w:szCs w:val="20"/>
                <w:lang w:val="en-AU" w:eastAsia="en-AU"/>
              </w:rPr>
              <w:t xml:space="preserve"> </w:t>
            </w:r>
            <w:r w:rsidRPr="00EA2EA9">
              <w:rPr>
                <w:rFonts w:ascii="Helvetica Neue Light" w:eastAsia="Times New Roman" w:hAnsi="Helvetica Neue Light"/>
                <w:color w:val="000000"/>
                <w:sz w:val="20"/>
                <w:szCs w:val="20"/>
                <w:highlight w:val="yellow"/>
                <w:lang w:val="en-AU" w:eastAsia="en-AU"/>
              </w:rPr>
              <w:t>They also investigate how environments influence the characteristics of places where humans live and human activity in those places</w:t>
            </w:r>
            <w:r w:rsidRPr="00EA2EA9">
              <w:rPr>
                <w:rFonts w:ascii="Helvetica Neue Light" w:eastAsia="Times New Roman" w:hAnsi="Helvetica Neue Light"/>
                <w:color w:val="000000"/>
                <w:sz w:val="20"/>
                <w:szCs w:val="20"/>
                <w:lang w:val="en-AU" w:eastAsia="en-AU"/>
              </w:rPr>
              <w:t>. Students explore how communities, past and present, have worked together based on shared beliefs and values. The curriculum introduces studies about Australia’s democratic values, its electoral system and law enforcement. In studying human desire and need for resources, students make connections to economics and business concepts around decisions and choices, gaining opportunities to consider their own and others’ financial, economic, environmental and social responsibilities and decision-making, past, present and future.</w:t>
            </w:r>
          </w:p>
          <w:p w14:paraId="39837B8F" w14:textId="7AFC24D7" w:rsidR="00EA2EA9" w:rsidRPr="00EA2EA9" w:rsidRDefault="00EA2EA9" w:rsidP="00EA2EA9">
            <w:pPr>
              <w:shd w:val="clear" w:color="auto" w:fill="FFFFFF"/>
              <w:spacing w:after="150"/>
              <w:cnfStyle w:val="000000100000" w:firstRow="0" w:lastRow="0" w:firstColumn="0" w:lastColumn="0" w:oddVBand="0" w:evenVBand="0" w:oddHBand="1" w:evenHBand="0" w:firstRowFirstColumn="0" w:firstRowLastColumn="0" w:lastRowFirstColumn="0" w:lastRowLastColumn="0"/>
              <w:rPr>
                <w:rFonts w:ascii="Helvetica Neue Light" w:eastAsia="Times New Roman" w:hAnsi="Helvetica Neue Light"/>
                <w:color w:val="000000"/>
                <w:sz w:val="20"/>
                <w:szCs w:val="20"/>
                <w:lang w:val="en-AU" w:eastAsia="en-AU"/>
              </w:rPr>
            </w:pPr>
            <w:r w:rsidRPr="00EA2EA9">
              <w:rPr>
                <w:rFonts w:ascii="Helvetica Neue Light" w:eastAsia="Times New Roman" w:hAnsi="Helvetica Neue Light"/>
                <w:color w:val="000000"/>
                <w:sz w:val="20"/>
                <w:szCs w:val="20"/>
                <w:lang w:val="en-AU" w:eastAsia="en-AU"/>
              </w:rPr>
              <w:t>The content provides opportunities for students to develop humanities and social sciences understanding through key concepts including</w:t>
            </w:r>
            <w:r>
              <w:rPr>
                <w:rFonts w:ascii="Helvetica Neue Light" w:eastAsia="Times New Roman" w:hAnsi="Helvetica Neue Light"/>
                <w:color w:val="000000"/>
                <w:sz w:val="20"/>
                <w:szCs w:val="20"/>
                <w:lang w:val="en-AU" w:eastAsia="en-AU"/>
              </w:rPr>
              <w:t xml:space="preserve"> </w:t>
            </w:r>
            <w:r w:rsidRPr="00EA2EA9">
              <w:rPr>
                <w:rFonts w:ascii="Helvetica Neue Light" w:eastAsia="Times New Roman" w:hAnsi="Helvetica Neue Light"/>
                <w:b/>
                <w:bCs/>
                <w:color w:val="000000"/>
                <w:sz w:val="20"/>
                <w:szCs w:val="20"/>
                <w:lang w:val="en-AU" w:eastAsia="en-AU"/>
              </w:rPr>
              <w:t>significance; continuity and change; cause and effect; place and space; interconnections; roles, rights and responsibilities; </w:t>
            </w:r>
            <w:r w:rsidRPr="00EA2EA9">
              <w:rPr>
                <w:rFonts w:ascii="Helvetica Neue Light" w:eastAsia="Times New Roman" w:hAnsi="Helvetica Neue Light"/>
                <w:color w:val="000000"/>
                <w:sz w:val="20"/>
                <w:szCs w:val="20"/>
                <w:lang w:val="en-AU" w:eastAsia="en-AU"/>
              </w:rPr>
              <w:t>and</w:t>
            </w:r>
            <w:r>
              <w:rPr>
                <w:rFonts w:ascii="Helvetica Neue Light" w:eastAsia="Times New Roman" w:hAnsi="Helvetica Neue Light"/>
                <w:color w:val="000000"/>
                <w:sz w:val="20"/>
                <w:szCs w:val="20"/>
                <w:lang w:val="en-AU" w:eastAsia="en-AU"/>
              </w:rPr>
              <w:t xml:space="preserve"> </w:t>
            </w:r>
            <w:r w:rsidRPr="00EA2EA9">
              <w:rPr>
                <w:rFonts w:ascii="Helvetica Neue Light" w:eastAsia="Times New Roman" w:hAnsi="Helvetica Neue Light"/>
                <w:b/>
                <w:bCs/>
                <w:color w:val="000000"/>
                <w:sz w:val="20"/>
                <w:szCs w:val="20"/>
                <w:lang w:val="en-AU" w:eastAsia="en-AU"/>
              </w:rPr>
              <w:t>perspectives and action.</w:t>
            </w:r>
            <w:r w:rsidRPr="00EA2EA9">
              <w:rPr>
                <w:rFonts w:ascii="Helvetica Neue Light" w:eastAsia="Times New Roman" w:hAnsi="Helvetica Neue Light"/>
                <w:color w:val="000000"/>
                <w:sz w:val="20"/>
                <w:szCs w:val="20"/>
                <w:lang w:val="en-AU" w:eastAsia="en-AU"/>
              </w:rPr>
              <w:t> These concepts may provide a focus for inquiries and be investigated across sub-strands or within a particular sub-strand context.</w:t>
            </w:r>
          </w:p>
          <w:p w14:paraId="0427F97D" w14:textId="77777777" w:rsidR="00EA2EA9" w:rsidRPr="00EA2EA9" w:rsidRDefault="00EA2EA9" w:rsidP="00EA2EA9">
            <w:pPr>
              <w:shd w:val="clear" w:color="auto" w:fill="FFFFFF"/>
              <w:spacing w:after="150"/>
              <w:cnfStyle w:val="000000100000" w:firstRow="0" w:lastRow="0" w:firstColumn="0" w:lastColumn="0" w:oddVBand="0" w:evenVBand="0" w:oddHBand="1" w:evenHBand="0" w:firstRowFirstColumn="0" w:firstRowLastColumn="0" w:lastRowFirstColumn="0" w:lastRowLastColumn="0"/>
              <w:rPr>
                <w:rFonts w:ascii="Helvetica Neue Light" w:eastAsia="Times New Roman" w:hAnsi="Helvetica Neue Light"/>
                <w:color w:val="000000"/>
                <w:sz w:val="20"/>
                <w:szCs w:val="20"/>
                <w:lang w:val="en-AU" w:eastAsia="en-AU"/>
              </w:rPr>
            </w:pPr>
            <w:r w:rsidRPr="00EA2EA9">
              <w:rPr>
                <w:rFonts w:ascii="Helvetica Neue Light" w:eastAsia="Times New Roman" w:hAnsi="Helvetica Neue Light"/>
                <w:color w:val="000000"/>
                <w:sz w:val="20"/>
                <w:szCs w:val="20"/>
                <w:lang w:val="en-AU" w:eastAsia="en-AU"/>
              </w:rPr>
              <w:t xml:space="preserve">The content at this year level is organised into two strands: knowledge and understanding, and inquiry and skills. The knowledge and understanding strand draws from four sub-strands: history, </w:t>
            </w:r>
            <w:r w:rsidRPr="00EA2EA9">
              <w:rPr>
                <w:rFonts w:ascii="Helvetica Neue Light" w:eastAsia="Times New Roman" w:hAnsi="Helvetica Neue Light"/>
                <w:color w:val="000000"/>
                <w:sz w:val="20"/>
                <w:szCs w:val="20"/>
                <w:highlight w:val="yellow"/>
                <w:lang w:val="en-AU" w:eastAsia="en-AU"/>
              </w:rPr>
              <w:t>geography</w:t>
            </w:r>
            <w:r w:rsidRPr="00EA2EA9">
              <w:rPr>
                <w:rFonts w:ascii="Helvetica Neue Light" w:eastAsia="Times New Roman" w:hAnsi="Helvetica Neue Light"/>
                <w:color w:val="000000"/>
                <w:sz w:val="20"/>
                <w:szCs w:val="20"/>
                <w:lang w:val="en-AU" w:eastAsia="en-AU"/>
              </w:rPr>
              <w:t>, civics and citizenship and economics and business. These strands (knowledge and understanding, and inquiry and skills) are interrelated and have been developed to be taught in an integrated way, which may include integrating with content from the sub-strands and from other learning areas, and in ways that are appropriate to specific local contexts. The order and detail in which they are taught are programming decisions.</w:t>
            </w:r>
          </w:p>
          <w:p w14:paraId="5FC4691B" w14:textId="77777777" w:rsidR="00011EC4" w:rsidRPr="00562C9F" w:rsidRDefault="00011EC4" w:rsidP="00BA4D37">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011EC4" w:rsidRPr="00562C9F" w14:paraId="5199B760" w14:textId="77777777" w:rsidTr="00EA2EA9">
        <w:trPr>
          <w:trHeight w:val="3521"/>
        </w:trPr>
        <w:tc>
          <w:tcPr>
            <w:cnfStyle w:val="001000000000" w:firstRow="0" w:lastRow="0" w:firstColumn="1" w:lastColumn="0" w:oddVBand="0" w:evenVBand="0" w:oddHBand="0" w:evenHBand="0" w:firstRowFirstColumn="0" w:firstRowLastColumn="0" w:lastRowFirstColumn="0" w:lastRowLastColumn="0"/>
            <w:tcW w:w="959" w:type="dxa"/>
            <w:tcBorders>
              <w:left w:val="none" w:sz="0" w:space="0" w:color="auto"/>
              <w:bottom w:val="single" w:sz="2" w:space="0" w:color="403152" w:themeColor="accent4" w:themeShade="80"/>
              <w:right w:val="none" w:sz="0" w:space="0" w:color="auto"/>
            </w:tcBorders>
            <w:shd w:val="clear" w:color="auto" w:fill="C00000"/>
            <w:textDirection w:val="btLr"/>
            <w:vAlign w:val="center"/>
          </w:tcPr>
          <w:p w14:paraId="0132583B" w14:textId="77777777" w:rsidR="00011EC4" w:rsidRPr="00FE0B68" w:rsidRDefault="00011EC4" w:rsidP="00FE0B68">
            <w:pPr>
              <w:ind w:left="113" w:right="113"/>
              <w:jc w:val="center"/>
              <w:rPr>
                <w:rFonts w:asciiTheme="minorHAnsi" w:hAnsiTheme="minorHAnsi" w:cstheme="minorHAnsi"/>
                <w:b w:val="0"/>
                <w:color w:val="auto"/>
              </w:rPr>
            </w:pPr>
            <w:r w:rsidRPr="00FE0B68">
              <w:rPr>
                <w:rFonts w:asciiTheme="minorHAnsi" w:hAnsiTheme="minorHAnsi" w:cstheme="minorHAnsi"/>
                <w:b w:val="0"/>
                <w:color w:val="auto"/>
              </w:rPr>
              <w:t>Achievement standard</w:t>
            </w:r>
          </w:p>
        </w:tc>
        <w:tc>
          <w:tcPr>
            <w:tcW w:w="20695" w:type="dxa"/>
            <w:gridSpan w:val="3"/>
            <w:tcBorders>
              <w:bottom w:val="single" w:sz="2" w:space="0" w:color="403152" w:themeColor="accent4" w:themeShade="80"/>
            </w:tcBorders>
            <w:shd w:val="clear" w:color="auto" w:fill="auto"/>
          </w:tcPr>
          <w:p w14:paraId="563F4EF5" w14:textId="7D96A11D" w:rsidR="00EA2EA9" w:rsidRDefault="00EA2EA9" w:rsidP="00EA2EA9">
            <w:pPr>
              <w:pStyle w:val="NormalWeb"/>
              <w:shd w:val="clear" w:color="auto" w:fill="FFFFFF"/>
              <w:spacing w:before="0" w:beforeAutospacing="0" w:after="150" w:afterAutospacing="0"/>
              <w:cnfStyle w:val="000000000000" w:firstRow="0" w:lastRow="0" w:firstColumn="0" w:lastColumn="0" w:oddVBand="0" w:evenVBand="0" w:oddHBand="0" w:evenHBand="0" w:firstRowFirstColumn="0" w:firstRowLastColumn="0" w:lastRowFirstColumn="0" w:lastRowLastColumn="0"/>
              <w:rPr>
                <w:rFonts w:ascii="Helvetica Neue Light" w:eastAsia="Times New Roman" w:hAnsi="Helvetica Neue Light"/>
                <w:color w:val="000000"/>
                <w:sz w:val="20"/>
                <w:szCs w:val="20"/>
                <w:lang w:val="en-AU"/>
              </w:rPr>
            </w:pPr>
            <w:r>
              <w:rPr>
                <w:rFonts w:ascii="Helvetica Neue Light" w:hAnsi="Helvetica Neue Light"/>
                <w:color w:val="000000"/>
                <w:sz w:val="20"/>
                <w:szCs w:val="20"/>
              </w:rPr>
              <w:t>By the end of Year 5, students</w:t>
            </w:r>
            <w:r>
              <w:rPr>
                <w:rStyle w:val="apple-converted-space"/>
                <w:rFonts w:ascii="Helvetica Neue Light" w:hAnsi="Helvetica Neue Light"/>
                <w:color w:val="000000"/>
                <w:sz w:val="20"/>
                <w:szCs w:val="20"/>
              </w:rPr>
              <w:t> </w:t>
            </w:r>
            <w:hyperlink r:id="rId8" w:tooltip="Display the glossary entry for describe" w:history="1">
              <w:r>
                <w:rPr>
                  <w:rStyle w:val="Hyperlink"/>
                  <w:rFonts w:ascii="Helvetica Neue Light" w:hAnsi="Helvetica Neue Light"/>
                  <w:color w:val="767676"/>
                  <w:sz w:val="20"/>
                  <w:szCs w:val="20"/>
                  <w:u w:val="none"/>
                </w:rPr>
                <w:t>describe</w:t>
              </w:r>
            </w:hyperlink>
            <w:r>
              <w:rPr>
                <w:rStyle w:val="apple-converted-space"/>
                <w:rFonts w:ascii="Helvetica Neue Light" w:hAnsi="Helvetica Neue Light"/>
                <w:color w:val="000000"/>
                <w:sz w:val="20"/>
                <w:szCs w:val="20"/>
              </w:rPr>
              <w:t> </w:t>
            </w:r>
            <w:r>
              <w:rPr>
                <w:rFonts w:ascii="Helvetica Neue Light" w:hAnsi="Helvetica Neue Light"/>
                <w:color w:val="000000"/>
                <w:sz w:val="20"/>
                <w:szCs w:val="20"/>
              </w:rPr>
              <w:t>the significance of people and events/developments in bringing about change</w:t>
            </w:r>
            <w:r w:rsidRPr="00EA2EA9">
              <w:rPr>
                <w:rFonts w:ascii="Helvetica Neue Light" w:hAnsi="Helvetica Neue Light"/>
                <w:color w:val="000000"/>
                <w:sz w:val="20"/>
                <w:szCs w:val="20"/>
                <w:highlight w:val="yellow"/>
              </w:rPr>
              <w:t>. They</w:t>
            </w:r>
            <w:r w:rsidRPr="00EA2EA9">
              <w:rPr>
                <w:rStyle w:val="apple-converted-space"/>
                <w:rFonts w:ascii="Helvetica Neue Light" w:hAnsi="Helvetica Neue Light"/>
                <w:color w:val="000000"/>
                <w:sz w:val="20"/>
                <w:szCs w:val="20"/>
                <w:highlight w:val="yellow"/>
              </w:rPr>
              <w:t> </w:t>
            </w:r>
            <w:hyperlink r:id="rId9" w:tooltip="Display the glossary entry for identify" w:history="1">
              <w:r w:rsidRPr="00EA2EA9">
                <w:rPr>
                  <w:rStyle w:val="Hyperlink"/>
                  <w:rFonts w:ascii="Helvetica Neue Light" w:hAnsi="Helvetica Neue Light"/>
                  <w:color w:val="767676"/>
                  <w:sz w:val="20"/>
                  <w:szCs w:val="20"/>
                  <w:highlight w:val="yellow"/>
                  <w:u w:val="none"/>
                </w:rPr>
                <w:t>identify</w:t>
              </w:r>
            </w:hyperlink>
            <w:r w:rsidRPr="00EA2EA9">
              <w:rPr>
                <w:rStyle w:val="apple-converted-space"/>
                <w:rFonts w:ascii="Helvetica Neue Light" w:hAnsi="Helvetica Neue Light"/>
                <w:color w:val="000000"/>
                <w:sz w:val="20"/>
                <w:szCs w:val="20"/>
                <w:highlight w:val="yellow"/>
              </w:rPr>
              <w:t> </w:t>
            </w:r>
            <w:r w:rsidRPr="00EA2EA9">
              <w:rPr>
                <w:rFonts w:ascii="Helvetica Neue Light" w:hAnsi="Helvetica Neue Light"/>
                <w:color w:val="000000"/>
                <w:sz w:val="20"/>
                <w:szCs w:val="20"/>
                <w:highlight w:val="yellow"/>
              </w:rPr>
              <w:t>the causes and effects of change on particular communities and</w:t>
            </w:r>
            <w:r w:rsidRPr="00EA2EA9">
              <w:rPr>
                <w:rStyle w:val="apple-converted-space"/>
                <w:rFonts w:ascii="Helvetica Neue Light" w:hAnsi="Helvetica Neue Light"/>
                <w:color w:val="000000"/>
                <w:sz w:val="20"/>
                <w:szCs w:val="20"/>
                <w:highlight w:val="yellow"/>
              </w:rPr>
              <w:t> </w:t>
            </w:r>
            <w:hyperlink r:id="rId10" w:tooltip="Display the glossary entry for describe" w:history="1">
              <w:r w:rsidRPr="00EA2EA9">
                <w:rPr>
                  <w:rStyle w:val="Hyperlink"/>
                  <w:rFonts w:ascii="Helvetica Neue Light" w:hAnsi="Helvetica Neue Light"/>
                  <w:color w:val="767676"/>
                  <w:sz w:val="20"/>
                  <w:szCs w:val="20"/>
                  <w:highlight w:val="yellow"/>
                  <w:u w:val="none"/>
                </w:rPr>
                <w:t>describe</w:t>
              </w:r>
            </w:hyperlink>
            <w:r w:rsidRPr="00EA2EA9">
              <w:rPr>
                <w:rStyle w:val="apple-converted-space"/>
                <w:rFonts w:ascii="Helvetica Neue Light" w:hAnsi="Helvetica Neue Light"/>
                <w:color w:val="000000"/>
                <w:sz w:val="20"/>
                <w:szCs w:val="20"/>
                <w:highlight w:val="yellow"/>
              </w:rPr>
              <w:t> </w:t>
            </w:r>
            <w:r w:rsidRPr="00EA2EA9">
              <w:rPr>
                <w:rFonts w:ascii="Helvetica Neue Light" w:hAnsi="Helvetica Neue Light"/>
                <w:color w:val="000000"/>
                <w:sz w:val="20"/>
                <w:szCs w:val="20"/>
                <w:highlight w:val="yellow"/>
              </w:rPr>
              <w:t>aspects of the past that have remained the same.</w:t>
            </w:r>
            <w:r>
              <w:rPr>
                <w:rFonts w:ascii="Helvetica Neue Light" w:hAnsi="Helvetica Neue Light"/>
                <w:color w:val="000000"/>
                <w:sz w:val="20"/>
                <w:szCs w:val="20"/>
              </w:rPr>
              <w:t xml:space="preserve"> They</w:t>
            </w:r>
            <w:r>
              <w:rPr>
                <w:rStyle w:val="apple-converted-space"/>
                <w:rFonts w:ascii="Helvetica Neue Light" w:hAnsi="Helvetica Neue Light"/>
                <w:color w:val="000000"/>
                <w:sz w:val="20"/>
                <w:szCs w:val="20"/>
              </w:rPr>
              <w:t> </w:t>
            </w:r>
            <w:hyperlink r:id="rId11" w:tooltip="Display the glossary entry for describe" w:history="1">
              <w:r>
                <w:rPr>
                  <w:rStyle w:val="Hyperlink"/>
                  <w:rFonts w:ascii="Helvetica Neue Light" w:hAnsi="Helvetica Neue Light"/>
                  <w:color w:val="767676"/>
                  <w:sz w:val="20"/>
                  <w:szCs w:val="20"/>
                  <w:u w:val="none"/>
                </w:rPr>
                <w:t>describe</w:t>
              </w:r>
            </w:hyperlink>
            <w:r>
              <w:rPr>
                <w:rStyle w:val="apple-converted-space"/>
                <w:rFonts w:ascii="Helvetica Neue Light" w:hAnsi="Helvetica Neue Light"/>
                <w:color w:val="000000"/>
                <w:sz w:val="20"/>
                <w:szCs w:val="20"/>
              </w:rPr>
              <w:t> </w:t>
            </w:r>
            <w:r>
              <w:rPr>
                <w:rFonts w:ascii="Helvetica Neue Light" w:hAnsi="Helvetica Neue Light"/>
                <w:color w:val="000000"/>
                <w:sz w:val="20"/>
                <w:szCs w:val="20"/>
              </w:rPr>
              <w:t xml:space="preserve">the experiences of different people in the past. </w:t>
            </w:r>
            <w:r w:rsidRPr="00EA2EA9">
              <w:rPr>
                <w:rFonts w:ascii="Helvetica Neue Light" w:hAnsi="Helvetica Neue Light"/>
                <w:color w:val="000000"/>
                <w:sz w:val="20"/>
                <w:szCs w:val="20"/>
                <w:highlight w:val="yellow"/>
              </w:rPr>
              <w:t>Students</w:t>
            </w:r>
            <w:r w:rsidRPr="00EA2EA9">
              <w:rPr>
                <w:rStyle w:val="apple-converted-space"/>
                <w:rFonts w:ascii="Helvetica Neue Light" w:hAnsi="Helvetica Neue Light"/>
                <w:color w:val="000000"/>
                <w:sz w:val="20"/>
                <w:szCs w:val="20"/>
                <w:highlight w:val="yellow"/>
              </w:rPr>
              <w:t> </w:t>
            </w:r>
            <w:hyperlink r:id="rId12" w:tooltip="Display the glossary entry for explain" w:history="1">
              <w:r w:rsidRPr="00EA2EA9">
                <w:rPr>
                  <w:rStyle w:val="Hyperlink"/>
                  <w:rFonts w:ascii="Helvetica Neue Light" w:hAnsi="Helvetica Neue Light"/>
                  <w:color w:val="767676"/>
                  <w:sz w:val="20"/>
                  <w:szCs w:val="20"/>
                  <w:highlight w:val="yellow"/>
                  <w:u w:val="none"/>
                </w:rPr>
                <w:t>explain</w:t>
              </w:r>
            </w:hyperlink>
            <w:r w:rsidRPr="00EA2EA9">
              <w:rPr>
                <w:rStyle w:val="apple-converted-space"/>
                <w:rFonts w:ascii="Helvetica Neue Light" w:hAnsi="Helvetica Neue Light"/>
                <w:color w:val="000000"/>
                <w:sz w:val="20"/>
                <w:szCs w:val="20"/>
                <w:highlight w:val="yellow"/>
              </w:rPr>
              <w:t> </w:t>
            </w:r>
            <w:r w:rsidRPr="00EA2EA9">
              <w:rPr>
                <w:rFonts w:ascii="Helvetica Neue Light" w:hAnsi="Helvetica Neue Light"/>
                <w:color w:val="000000"/>
                <w:sz w:val="20"/>
                <w:szCs w:val="20"/>
                <w:highlight w:val="yellow"/>
              </w:rPr>
              <w:t>the characteristics of places in different locations at local to national scales.</w:t>
            </w:r>
            <w:r>
              <w:rPr>
                <w:rFonts w:ascii="Helvetica Neue Light" w:hAnsi="Helvetica Neue Light"/>
                <w:color w:val="000000"/>
                <w:sz w:val="20"/>
                <w:szCs w:val="20"/>
              </w:rPr>
              <w:t xml:space="preserve"> </w:t>
            </w:r>
            <w:r w:rsidRPr="00EA2EA9">
              <w:rPr>
                <w:rFonts w:ascii="Helvetica Neue Light" w:hAnsi="Helvetica Neue Light"/>
                <w:color w:val="000000"/>
                <w:sz w:val="20"/>
                <w:szCs w:val="20"/>
                <w:highlight w:val="yellow"/>
              </w:rPr>
              <w:t>They</w:t>
            </w:r>
            <w:r w:rsidRPr="00EA2EA9">
              <w:rPr>
                <w:rStyle w:val="apple-converted-space"/>
                <w:rFonts w:ascii="Helvetica Neue Light" w:hAnsi="Helvetica Neue Light"/>
                <w:color w:val="000000"/>
                <w:sz w:val="20"/>
                <w:szCs w:val="20"/>
                <w:highlight w:val="yellow"/>
              </w:rPr>
              <w:t> </w:t>
            </w:r>
            <w:hyperlink r:id="rId13" w:tooltip="Display the glossary entry for identify" w:history="1">
              <w:r w:rsidRPr="00EA2EA9">
                <w:rPr>
                  <w:rStyle w:val="Hyperlink"/>
                  <w:rFonts w:ascii="Helvetica Neue Light" w:hAnsi="Helvetica Neue Light"/>
                  <w:color w:val="767676"/>
                  <w:sz w:val="20"/>
                  <w:szCs w:val="20"/>
                  <w:highlight w:val="yellow"/>
                  <w:u w:val="none"/>
                </w:rPr>
                <w:t>identify</w:t>
              </w:r>
            </w:hyperlink>
            <w:r w:rsidRPr="00EA2EA9">
              <w:rPr>
                <w:rStyle w:val="apple-converted-space"/>
                <w:rFonts w:ascii="Helvetica Neue Light" w:hAnsi="Helvetica Neue Light"/>
                <w:color w:val="000000"/>
                <w:sz w:val="20"/>
                <w:szCs w:val="20"/>
                <w:highlight w:val="yellow"/>
              </w:rPr>
              <w:t> </w:t>
            </w:r>
            <w:r w:rsidRPr="00EA2EA9">
              <w:rPr>
                <w:rFonts w:ascii="Helvetica Neue Light" w:hAnsi="Helvetica Neue Light"/>
                <w:color w:val="000000"/>
                <w:sz w:val="20"/>
                <w:szCs w:val="20"/>
                <w:highlight w:val="yellow"/>
              </w:rPr>
              <w:t xml:space="preserve">and </w:t>
            </w:r>
            <w:hyperlink r:id="rId14" w:tooltip="Display the glossary entry for describe" w:history="1">
              <w:r w:rsidRPr="00EA2EA9">
                <w:rPr>
                  <w:rStyle w:val="Hyperlink"/>
                  <w:rFonts w:ascii="Helvetica Neue Light" w:hAnsi="Helvetica Neue Light"/>
                  <w:color w:val="767676"/>
                  <w:sz w:val="20"/>
                  <w:szCs w:val="20"/>
                  <w:highlight w:val="yellow"/>
                  <w:u w:val="none"/>
                </w:rPr>
                <w:t>describe</w:t>
              </w:r>
            </w:hyperlink>
            <w:r w:rsidRPr="00EA2EA9">
              <w:rPr>
                <w:rStyle w:val="apple-converted-space"/>
                <w:rFonts w:ascii="Helvetica Neue Light" w:hAnsi="Helvetica Neue Light"/>
                <w:color w:val="000000"/>
                <w:sz w:val="20"/>
                <w:szCs w:val="20"/>
                <w:highlight w:val="yellow"/>
              </w:rPr>
              <w:t> </w:t>
            </w:r>
            <w:r w:rsidRPr="00EA2EA9">
              <w:rPr>
                <w:rFonts w:ascii="Helvetica Neue Light" w:hAnsi="Helvetica Neue Light"/>
                <w:color w:val="000000"/>
                <w:sz w:val="20"/>
                <w:szCs w:val="20"/>
                <w:highlight w:val="yellow"/>
              </w:rPr>
              <w:t>the interconnections between people and the human and environmental characteristics of places, and between components of environments</w:t>
            </w:r>
            <w:r>
              <w:rPr>
                <w:rFonts w:ascii="Helvetica Neue Light" w:hAnsi="Helvetica Neue Light"/>
                <w:color w:val="000000"/>
                <w:sz w:val="20"/>
                <w:szCs w:val="20"/>
              </w:rPr>
              <w:t>. They</w:t>
            </w:r>
            <w:r>
              <w:rPr>
                <w:rStyle w:val="apple-converted-space"/>
                <w:rFonts w:ascii="Helvetica Neue Light" w:hAnsi="Helvetica Neue Light"/>
                <w:color w:val="000000"/>
                <w:sz w:val="20"/>
                <w:szCs w:val="20"/>
              </w:rPr>
              <w:t> </w:t>
            </w:r>
            <w:hyperlink r:id="rId15" w:tooltip="Display the glossary entry for identify" w:history="1">
              <w:r>
                <w:rPr>
                  <w:rStyle w:val="Hyperlink"/>
                  <w:rFonts w:ascii="Helvetica Neue Light" w:hAnsi="Helvetica Neue Light"/>
                  <w:color w:val="767676"/>
                  <w:sz w:val="20"/>
                  <w:szCs w:val="20"/>
                  <w:u w:val="none"/>
                </w:rPr>
                <w:t>identify</w:t>
              </w:r>
            </w:hyperlink>
            <w:r>
              <w:rPr>
                <w:rStyle w:val="apple-converted-space"/>
                <w:rFonts w:ascii="Helvetica Neue Light" w:hAnsi="Helvetica Neue Light"/>
                <w:color w:val="000000"/>
                <w:sz w:val="20"/>
                <w:szCs w:val="20"/>
              </w:rPr>
              <w:t> </w:t>
            </w:r>
            <w:r>
              <w:rPr>
                <w:rFonts w:ascii="Helvetica Neue Light" w:hAnsi="Helvetica Neue Light"/>
                <w:color w:val="000000"/>
                <w:sz w:val="20"/>
                <w:szCs w:val="20"/>
              </w:rPr>
              <w:t>the effects of these interconnections on the characteristics of places and environments. Students</w:t>
            </w:r>
            <w:r>
              <w:rPr>
                <w:rStyle w:val="apple-converted-space"/>
                <w:rFonts w:ascii="Helvetica Neue Light" w:hAnsi="Helvetica Neue Light"/>
                <w:color w:val="000000"/>
                <w:sz w:val="20"/>
                <w:szCs w:val="20"/>
              </w:rPr>
              <w:t> </w:t>
            </w:r>
            <w:hyperlink r:id="rId16" w:tooltip="Display the glossary entry for identify" w:history="1">
              <w:r>
                <w:rPr>
                  <w:rStyle w:val="Hyperlink"/>
                  <w:rFonts w:ascii="Helvetica Neue Light" w:hAnsi="Helvetica Neue Light"/>
                  <w:color w:val="767676"/>
                  <w:sz w:val="20"/>
                  <w:szCs w:val="20"/>
                  <w:u w:val="none"/>
                </w:rPr>
                <w:t>identify</w:t>
              </w:r>
            </w:hyperlink>
            <w:r>
              <w:rPr>
                <w:rStyle w:val="apple-converted-space"/>
                <w:rFonts w:ascii="Helvetica Neue Light" w:hAnsi="Helvetica Neue Light"/>
                <w:color w:val="000000"/>
                <w:sz w:val="20"/>
                <w:szCs w:val="20"/>
              </w:rPr>
              <w:t> </w:t>
            </w:r>
            <w:r>
              <w:rPr>
                <w:rFonts w:ascii="Helvetica Neue Light" w:hAnsi="Helvetica Neue Light"/>
                <w:color w:val="000000"/>
                <w:sz w:val="20"/>
                <w:szCs w:val="20"/>
              </w:rPr>
              <w:t>the importance of values and processes to Australia’s democracy and</w:t>
            </w:r>
            <w:r>
              <w:rPr>
                <w:rStyle w:val="apple-converted-space"/>
                <w:rFonts w:ascii="Helvetica Neue Light" w:hAnsi="Helvetica Neue Light"/>
                <w:color w:val="000000"/>
                <w:sz w:val="20"/>
                <w:szCs w:val="20"/>
              </w:rPr>
              <w:t> </w:t>
            </w:r>
            <w:hyperlink r:id="rId17" w:tooltip="Display the glossary entry for describe" w:history="1">
              <w:r>
                <w:rPr>
                  <w:rStyle w:val="Hyperlink"/>
                  <w:rFonts w:ascii="Helvetica Neue Light" w:hAnsi="Helvetica Neue Light"/>
                  <w:color w:val="767676"/>
                  <w:sz w:val="20"/>
                  <w:szCs w:val="20"/>
                  <w:u w:val="none"/>
                </w:rPr>
                <w:t>describe</w:t>
              </w:r>
            </w:hyperlink>
            <w:r>
              <w:rPr>
                <w:rStyle w:val="apple-converted-space"/>
                <w:rFonts w:ascii="Helvetica Neue Light" w:hAnsi="Helvetica Neue Light"/>
                <w:color w:val="000000"/>
                <w:sz w:val="20"/>
                <w:szCs w:val="20"/>
              </w:rPr>
              <w:t> </w:t>
            </w:r>
            <w:r>
              <w:rPr>
                <w:rFonts w:ascii="Helvetica Neue Light" w:hAnsi="Helvetica Neue Light"/>
                <w:color w:val="000000"/>
                <w:sz w:val="20"/>
                <w:szCs w:val="20"/>
              </w:rPr>
              <w:t>the roles of different people in Australia’s legal system. They</w:t>
            </w:r>
            <w:r>
              <w:rPr>
                <w:rStyle w:val="apple-converted-space"/>
                <w:rFonts w:ascii="Helvetica Neue Light" w:hAnsi="Helvetica Neue Light"/>
                <w:color w:val="000000"/>
                <w:sz w:val="20"/>
                <w:szCs w:val="20"/>
              </w:rPr>
              <w:t> </w:t>
            </w:r>
            <w:proofErr w:type="spellStart"/>
            <w:r>
              <w:rPr>
                <w:rFonts w:ascii="Helvetica Neue Light" w:hAnsi="Helvetica Neue Light"/>
                <w:color w:val="000000"/>
                <w:sz w:val="20"/>
                <w:szCs w:val="20"/>
              </w:rPr>
              <w:fldChar w:fldCharType="begin"/>
            </w:r>
            <w:r>
              <w:rPr>
                <w:rFonts w:ascii="Helvetica Neue Light" w:hAnsi="Helvetica Neue Light"/>
                <w:color w:val="000000"/>
                <w:sz w:val="20"/>
                <w:szCs w:val="20"/>
              </w:rPr>
              <w:instrText xml:space="preserve"> HYPERLINK "http://www.australiancurriculum.edu.au/glossary/popup?a=F10AS&amp;t=Recognise" \o "Display the glossary entry for recognise" </w:instrText>
            </w:r>
            <w:r>
              <w:rPr>
                <w:rFonts w:ascii="Helvetica Neue Light" w:hAnsi="Helvetica Neue Light"/>
                <w:color w:val="000000"/>
                <w:sz w:val="20"/>
                <w:szCs w:val="20"/>
              </w:rPr>
              <w:fldChar w:fldCharType="separate"/>
            </w:r>
            <w:r>
              <w:rPr>
                <w:rStyle w:val="Hyperlink"/>
                <w:rFonts w:ascii="Helvetica Neue Light" w:hAnsi="Helvetica Neue Light"/>
                <w:color w:val="767676"/>
                <w:sz w:val="20"/>
                <w:szCs w:val="20"/>
                <w:u w:val="none"/>
              </w:rPr>
              <w:t>recognise</w:t>
            </w:r>
            <w:r>
              <w:rPr>
                <w:rFonts w:ascii="Helvetica Neue Light" w:hAnsi="Helvetica Neue Light"/>
                <w:color w:val="000000"/>
                <w:sz w:val="20"/>
                <w:szCs w:val="20"/>
              </w:rPr>
              <w:fldChar w:fldCharType="end"/>
            </w:r>
            <w:r>
              <w:rPr>
                <w:rFonts w:ascii="Helvetica Neue Light" w:hAnsi="Helvetica Neue Light"/>
                <w:color w:val="000000"/>
                <w:sz w:val="20"/>
                <w:szCs w:val="20"/>
              </w:rPr>
              <w:t>that</w:t>
            </w:r>
            <w:proofErr w:type="spellEnd"/>
            <w:r>
              <w:rPr>
                <w:rFonts w:ascii="Helvetica Neue Light" w:hAnsi="Helvetica Neue Light"/>
                <w:color w:val="000000"/>
                <w:sz w:val="20"/>
                <w:szCs w:val="20"/>
              </w:rPr>
              <w:t xml:space="preserve"> choices need to be made when allocating resources. They</w:t>
            </w:r>
            <w:r>
              <w:rPr>
                <w:rStyle w:val="apple-converted-space"/>
                <w:rFonts w:ascii="Helvetica Neue Light" w:hAnsi="Helvetica Neue Light"/>
                <w:color w:val="000000"/>
                <w:sz w:val="20"/>
                <w:szCs w:val="20"/>
              </w:rPr>
              <w:t> </w:t>
            </w:r>
            <w:hyperlink r:id="rId18" w:tooltip="Display the glossary entry for describe" w:history="1">
              <w:r>
                <w:rPr>
                  <w:rStyle w:val="Hyperlink"/>
                  <w:rFonts w:ascii="Helvetica Neue Light" w:hAnsi="Helvetica Neue Light"/>
                  <w:color w:val="767676"/>
                  <w:sz w:val="20"/>
                  <w:szCs w:val="20"/>
                  <w:u w:val="none"/>
                </w:rPr>
                <w:t>describe</w:t>
              </w:r>
            </w:hyperlink>
            <w:r>
              <w:rPr>
                <w:rStyle w:val="apple-converted-space"/>
                <w:rFonts w:ascii="Helvetica Neue Light" w:hAnsi="Helvetica Neue Light"/>
                <w:color w:val="000000"/>
                <w:sz w:val="20"/>
                <w:szCs w:val="20"/>
              </w:rPr>
              <w:t> </w:t>
            </w:r>
            <w:r>
              <w:rPr>
                <w:rFonts w:ascii="Helvetica Neue Light" w:hAnsi="Helvetica Neue Light"/>
                <w:color w:val="000000"/>
                <w:sz w:val="20"/>
                <w:szCs w:val="20"/>
              </w:rPr>
              <w:t>factors that influence their choices as consumers and</w:t>
            </w:r>
            <w:r>
              <w:rPr>
                <w:rStyle w:val="apple-converted-space"/>
                <w:rFonts w:ascii="Helvetica Neue Light" w:hAnsi="Helvetica Neue Light"/>
                <w:color w:val="000000"/>
                <w:sz w:val="20"/>
                <w:szCs w:val="20"/>
              </w:rPr>
              <w:t> </w:t>
            </w:r>
            <w:hyperlink r:id="rId19" w:tooltip="Display the glossary entry for identify" w:history="1">
              <w:r>
                <w:rPr>
                  <w:rStyle w:val="Hyperlink"/>
                  <w:rFonts w:ascii="Helvetica Neue Light" w:hAnsi="Helvetica Neue Light"/>
                  <w:color w:val="767676"/>
                  <w:sz w:val="20"/>
                  <w:szCs w:val="20"/>
                  <w:u w:val="none"/>
                </w:rPr>
                <w:t>identify</w:t>
              </w:r>
            </w:hyperlink>
            <w:r>
              <w:rPr>
                <w:rStyle w:val="apple-converted-space"/>
                <w:rFonts w:ascii="Helvetica Neue Light" w:hAnsi="Helvetica Neue Light"/>
                <w:color w:val="000000"/>
                <w:sz w:val="20"/>
                <w:szCs w:val="20"/>
              </w:rPr>
              <w:t> </w:t>
            </w:r>
            <w:r>
              <w:rPr>
                <w:rFonts w:ascii="Helvetica Neue Light" w:hAnsi="Helvetica Neue Light"/>
                <w:color w:val="000000"/>
                <w:sz w:val="20"/>
                <w:szCs w:val="20"/>
              </w:rPr>
              <w:t>strategies that can be used to inform these choices. They</w:t>
            </w:r>
            <w:r>
              <w:rPr>
                <w:rStyle w:val="apple-converted-space"/>
                <w:rFonts w:ascii="Helvetica Neue Light" w:hAnsi="Helvetica Neue Light"/>
                <w:color w:val="000000"/>
                <w:sz w:val="20"/>
                <w:szCs w:val="20"/>
              </w:rPr>
              <w:t> </w:t>
            </w:r>
            <w:hyperlink r:id="rId20" w:tooltip="Display the glossary entry for describe" w:history="1">
              <w:r>
                <w:rPr>
                  <w:rStyle w:val="Hyperlink"/>
                  <w:rFonts w:ascii="Helvetica Neue Light" w:hAnsi="Helvetica Neue Light"/>
                  <w:color w:val="767676"/>
                  <w:sz w:val="20"/>
                  <w:szCs w:val="20"/>
                  <w:u w:val="none"/>
                </w:rPr>
                <w:t>describe</w:t>
              </w:r>
            </w:hyperlink>
            <w:r>
              <w:rPr>
                <w:rStyle w:val="apple-converted-space"/>
                <w:rFonts w:ascii="Helvetica Neue Light" w:hAnsi="Helvetica Neue Light"/>
                <w:color w:val="000000"/>
                <w:sz w:val="20"/>
                <w:szCs w:val="20"/>
              </w:rPr>
              <w:t> </w:t>
            </w:r>
            <w:r>
              <w:rPr>
                <w:rFonts w:ascii="Helvetica Neue Light" w:hAnsi="Helvetica Neue Light"/>
                <w:color w:val="000000"/>
                <w:sz w:val="20"/>
                <w:szCs w:val="20"/>
              </w:rPr>
              <w:t>different views on how to</w:t>
            </w:r>
            <w:r>
              <w:rPr>
                <w:rStyle w:val="apple-converted-space"/>
                <w:rFonts w:ascii="Helvetica Neue Light" w:hAnsi="Helvetica Neue Light"/>
                <w:color w:val="000000"/>
                <w:sz w:val="20"/>
                <w:szCs w:val="20"/>
              </w:rPr>
              <w:t> </w:t>
            </w:r>
            <w:hyperlink r:id="rId21" w:tooltip="Display the glossary entry for respond" w:history="1">
              <w:r>
                <w:rPr>
                  <w:rStyle w:val="Hyperlink"/>
                  <w:rFonts w:ascii="Helvetica Neue Light" w:hAnsi="Helvetica Neue Light"/>
                  <w:color w:val="767676"/>
                  <w:sz w:val="20"/>
                  <w:szCs w:val="20"/>
                  <w:u w:val="none"/>
                </w:rPr>
                <w:t>respond</w:t>
              </w:r>
            </w:hyperlink>
            <w:r>
              <w:rPr>
                <w:rStyle w:val="apple-converted-space"/>
                <w:rFonts w:ascii="Helvetica Neue Light" w:hAnsi="Helvetica Neue Light"/>
                <w:color w:val="000000"/>
                <w:sz w:val="20"/>
                <w:szCs w:val="20"/>
              </w:rPr>
              <w:t> </w:t>
            </w:r>
            <w:r>
              <w:rPr>
                <w:rFonts w:ascii="Helvetica Neue Light" w:hAnsi="Helvetica Neue Light"/>
                <w:color w:val="000000"/>
                <w:sz w:val="20"/>
                <w:szCs w:val="20"/>
              </w:rPr>
              <w:t>to an issue or challenge.</w:t>
            </w:r>
          </w:p>
          <w:p w14:paraId="55C4E51E" w14:textId="77777777" w:rsidR="00EA2EA9" w:rsidRDefault="00EA2EA9" w:rsidP="00EA2EA9">
            <w:pPr>
              <w:pStyle w:val="NormalWeb"/>
              <w:shd w:val="clear" w:color="auto" w:fill="FFFFFF"/>
              <w:spacing w:before="0" w:beforeAutospacing="0" w:after="150" w:afterAutospacing="0"/>
              <w:cnfStyle w:val="000000000000" w:firstRow="0" w:lastRow="0" w:firstColumn="0" w:lastColumn="0" w:oddVBand="0" w:evenVBand="0" w:oddHBand="0" w:evenHBand="0" w:firstRowFirstColumn="0" w:firstRowLastColumn="0" w:lastRowFirstColumn="0" w:lastRowLastColumn="0"/>
              <w:rPr>
                <w:rFonts w:ascii="Helvetica Neue Light" w:hAnsi="Helvetica Neue Light"/>
                <w:color w:val="000000"/>
                <w:sz w:val="20"/>
                <w:szCs w:val="20"/>
              </w:rPr>
            </w:pPr>
            <w:r w:rsidRPr="00EA2EA9">
              <w:rPr>
                <w:rFonts w:ascii="Helvetica Neue Light" w:hAnsi="Helvetica Neue Light"/>
                <w:color w:val="000000"/>
                <w:sz w:val="20"/>
                <w:szCs w:val="20"/>
                <w:highlight w:val="yellow"/>
              </w:rPr>
              <w:t>Students</w:t>
            </w:r>
            <w:r w:rsidRPr="00EA2EA9">
              <w:rPr>
                <w:rStyle w:val="apple-converted-space"/>
                <w:rFonts w:ascii="Helvetica Neue Light" w:hAnsi="Helvetica Neue Light"/>
                <w:color w:val="000000"/>
                <w:sz w:val="20"/>
                <w:szCs w:val="20"/>
                <w:highlight w:val="yellow"/>
              </w:rPr>
              <w:t> </w:t>
            </w:r>
            <w:hyperlink r:id="rId22" w:tooltip="Display the glossary entry for develop" w:history="1">
              <w:r w:rsidRPr="00EA2EA9">
                <w:rPr>
                  <w:rStyle w:val="Hyperlink"/>
                  <w:rFonts w:ascii="Helvetica Neue Light" w:hAnsi="Helvetica Neue Light"/>
                  <w:color w:val="767676"/>
                  <w:sz w:val="20"/>
                  <w:szCs w:val="20"/>
                  <w:highlight w:val="yellow"/>
                  <w:u w:val="none"/>
                </w:rPr>
                <w:t>develop</w:t>
              </w:r>
            </w:hyperlink>
            <w:r w:rsidRPr="00EA2EA9">
              <w:rPr>
                <w:rStyle w:val="apple-converted-space"/>
                <w:rFonts w:ascii="Helvetica Neue Light" w:hAnsi="Helvetica Neue Light"/>
                <w:color w:val="000000"/>
                <w:sz w:val="20"/>
                <w:szCs w:val="20"/>
                <w:highlight w:val="yellow"/>
              </w:rPr>
              <w:t> </w:t>
            </w:r>
            <w:r w:rsidRPr="00EA2EA9">
              <w:rPr>
                <w:rFonts w:ascii="Helvetica Neue Light" w:hAnsi="Helvetica Neue Light"/>
                <w:color w:val="000000"/>
                <w:sz w:val="20"/>
                <w:szCs w:val="20"/>
                <w:highlight w:val="yellow"/>
              </w:rPr>
              <w:t>questions for an investigation.</w:t>
            </w:r>
            <w:r>
              <w:rPr>
                <w:rFonts w:ascii="Helvetica Neue Light" w:hAnsi="Helvetica Neue Light"/>
                <w:color w:val="000000"/>
                <w:sz w:val="20"/>
                <w:szCs w:val="20"/>
              </w:rPr>
              <w:t xml:space="preserve"> </w:t>
            </w:r>
            <w:r w:rsidRPr="00EA2EA9">
              <w:rPr>
                <w:rFonts w:ascii="Helvetica Neue Light" w:hAnsi="Helvetica Neue Light"/>
                <w:color w:val="000000"/>
                <w:sz w:val="20"/>
                <w:szCs w:val="20"/>
                <w:highlight w:val="yellow"/>
              </w:rPr>
              <w:t>They</w:t>
            </w:r>
            <w:r w:rsidRPr="00EA2EA9">
              <w:rPr>
                <w:rStyle w:val="apple-converted-space"/>
                <w:rFonts w:ascii="Helvetica Neue Light" w:hAnsi="Helvetica Neue Light"/>
                <w:color w:val="000000"/>
                <w:sz w:val="20"/>
                <w:szCs w:val="20"/>
                <w:highlight w:val="yellow"/>
              </w:rPr>
              <w:t> </w:t>
            </w:r>
            <w:hyperlink r:id="rId23" w:tooltip="Display the glossary entry for locate" w:history="1">
              <w:r w:rsidRPr="00EA2EA9">
                <w:rPr>
                  <w:rStyle w:val="Hyperlink"/>
                  <w:rFonts w:ascii="Helvetica Neue Light" w:hAnsi="Helvetica Neue Light"/>
                  <w:color w:val="767676"/>
                  <w:sz w:val="20"/>
                  <w:szCs w:val="20"/>
                  <w:highlight w:val="yellow"/>
                  <w:u w:val="none"/>
                </w:rPr>
                <w:t>locate</w:t>
              </w:r>
            </w:hyperlink>
            <w:r w:rsidRPr="00EA2EA9">
              <w:rPr>
                <w:rStyle w:val="apple-converted-space"/>
                <w:rFonts w:ascii="Helvetica Neue Light" w:hAnsi="Helvetica Neue Light"/>
                <w:color w:val="000000"/>
                <w:sz w:val="20"/>
                <w:szCs w:val="20"/>
                <w:highlight w:val="yellow"/>
              </w:rPr>
              <w:t> </w:t>
            </w:r>
            <w:r w:rsidRPr="00EA2EA9">
              <w:rPr>
                <w:rFonts w:ascii="Helvetica Neue Light" w:hAnsi="Helvetica Neue Light"/>
                <w:color w:val="000000"/>
                <w:sz w:val="20"/>
                <w:szCs w:val="20"/>
                <w:highlight w:val="yellow"/>
              </w:rPr>
              <w:t>and collect data and information from a range of sources to answer inquiry questions</w:t>
            </w:r>
            <w:r>
              <w:rPr>
                <w:rFonts w:ascii="Helvetica Neue Light" w:hAnsi="Helvetica Neue Light"/>
                <w:color w:val="000000"/>
                <w:sz w:val="20"/>
                <w:szCs w:val="20"/>
              </w:rPr>
              <w:t>. They</w:t>
            </w:r>
            <w:r>
              <w:rPr>
                <w:rStyle w:val="apple-converted-space"/>
                <w:rFonts w:ascii="Helvetica Neue Light" w:hAnsi="Helvetica Neue Light"/>
                <w:color w:val="000000"/>
                <w:sz w:val="20"/>
                <w:szCs w:val="20"/>
              </w:rPr>
              <w:t> </w:t>
            </w:r>
            <w:hyperlink r:id="rId24" w:tooltip="Display the glossary entry for examine" w:history="1">
              <w:r>
                <w:rPr>
                  <w:rStyle w:val="Hyperlink"/>
                  <w:rFonts w:ascii="Helvetica Neue Light" w:hAnsi="Helvetica Neue Light"/>
                  <w:color w:val="767676"/>
                  <w:sz w:val="20"/>
                  <w:szCs w:val="20"/>
                  <w:u w:val="none"/>
                </w:rPr>
                <w:t>examine</w:t>
              </w:r>
            </w:hyperlink>
            <w:r>
              <w:rPr>
                <w:rStyle w:val="apple-converted-space"/>
                <w:rFonts w:ascii="Helvetica Neue Light" w:hAnsi="Helvetica Neue Light"/>
                <w:color w:val="000000"/>
                <w:sz w:val="20"/>
                <w:szCs w:val="20"/>
              </w:rPr>
              <w:t> </w:t>
            </w:r>
            <w:r>
              <w:rPr>
                <w:rFonts w:ascii="Helvetica Neue Light" w:hAnsi="Helvetica Neue Light"/>
                <w:color w:val="000000"/>
                <w:sz w:val="20"/>
                <w:szCs w:val="20"/>
              </w:rPr>
              <w:t>sources to determine their purpose and to</w:t>
            </w:r>
            <w:r>
              <w:rPr>
                <w:rStyle w:val="apple-converted-space"/>
                <w:rFonts w:ascii="Helvetica Neue Light" w:hAnsi="Helvetica Neue Light"/>
                <w:color w:val="000000"/>
                <w:sz w:val="20"/>
                <w:szCs w:val="20"/>
              </w:rPr>
              <w:t> </w:t>
            </w:r>
            <w:hyperlink r:id="rId25" w:tooltip="Display the glossary entry for identify" w:history="1">
              <w:r>
                <w:rPr>
                  <w:rStyle w:val="Hyperlink"/>
                  <w:rFonts w:ascii="Helvetica Neue Light" w:hAnsi="Helvetica Neue Light"/>
                  <w:color w:val="767676"/>
                  <w:sz w:val="20"/>
                  <w:szCs w:val="20"/>
                  <w:u w:val="none"/>
                </w:rPr>
                <w:t>identify</w:t>
              </w:r>
            </w:hyperlink>
            <w:r>
              <w:rPr>
                <w:rStyle w:val="apple-converted-space"/>
                <w:rFonts w:ascii="Helvetica Neue Light" w:hAnsi="Helvetica Neue Light"/>
                <w:color w:val="000000"/>
                <w:sz w:val="20"/>
                <w:szCs w:val="20"/>
              </w:rPr>
              <w:t> </w:t>
            </w:r>
            <w:r>
              <w:rPr>
                <w:rFonts w:ascii="Helvetica Neue Light" w:hAnsi="Helvetica Neue Light"/>
                <w:color w:val="000000"/>
                <w:sz w:val="20"/>
                <w:szCs w:val="20"/>
              </w:rPr>
              <w:t>different viewpoints. They</w:t>
            </w:r>
            <w:r>
              <w:rPr>
                <w:rStyle w:val="apple-converted-space"/>
                <w:rFonts w:ascii="Helvetica Neue Light" w:hAnsi="Helvetica Neue Light"/>
                <w:color w:val="000000"/>
                <w:sz w:val="20"/>
                <w:szCs w:val="20"/>
              </w:rPr>
              <w:t> </w:t>
            </w:r>
            <w:hyperlink r:id="rId26" w:tooltip="Display the glossary entry for interpret" w:history="1">
              <w:r>
                <w:rPr>
                  <w:rStyle w:val="Hyperlink"/>
                  <w:rFonts w:ascii="Helvetica Neue Light" w:hAnsi="Helvetica Neue Light"/>
                  <w:color w:val="767676"/>
                  <w:sz w:val="20"/>
                  <w:szCs w:val="20"/>
                  <w:u w:val="none"/>
                </w:rPr>
                <w:t>interpret</w:t>
              </w:r>
            </w:hyperlink>
            <w:r>
              <w:rPr>
                <w:rStyle w:val="apple-converted-space"/>
                <w:rFonts w:ascii="Helvetica Neue Light" w:hAnsi="Helvetica Neue Light"/>
                <w:color w:val="000000"/>
                <w:sz w:val="20"/>
                <w:szCs w:val="20"/>
              </w:rPr>
              <w:t> </w:t>
            </w:r>
            <w:r>
              <w:rPr>
                <w:rFonts w:ascii="Helvetica Neue Light" w:hAnsi="Helvetica Neue Light"/>
                <w:color w:val="000000"/>
                <w:sz w:val="20"/>
                <w:szCs w:val="20"/>
              </w:rPr>
              <w:t>data to</w:t>
            </w:r>
            <w:r>
              <w:rPr>
                <w:rStyle w:val="apple-converted-space"/>
                <w:rFonts w:ascii="Helvetica Neue Light" w:hAnsi="Helvetica Neue Light"/>
                <w:color w:val="000000"/>
                <w:sz w:val="20"/>
                <w:szCs w:val="20"/>
              </w:rPr>
              <w:t> </w:t>
            </w:r>
            <w:hyperlink r:id="rId27" w:tooltip="Display the glossary entry for identify" w:history="1">
              <w:r>
                <w:rPr>
                  <w:rStyle w:val="Hyperlink"/>
                  <w:rFonts w:ascii="Helvetica Neue Light" w:hAnsi="Helvetica Neue Light"/>
                  <w:color w:val="767676"/>
                  <w:sz w:val="20"/>
                  <w:szCs w:val="20"/>
                  <w:u w:val="none"/>
                </w:rPr>
                <w:t>identify</w:t>
              </w:r>
            </w:hyperlink>
            <w:r>
              <w:rPr>
                <w:rStyle w:val="apple-converted-space"/>
                <w:rFonts w:ascii="Helvetica Neue Light" w:hAnsi="Helvetica Neue Light"/>
                <w:color w:val="000000"/>
                <w:sz w:val="20"/>
                <w:szCs w:val="20"/>
              </w:rPr>
              <w:t> </w:t>
            </w:r>
            <w:r>
              <w:rPr>
                <w:rFonts w:ascii="Helvetica Neue Light" w:hAnsi="Helvetica Neue Light"/>
                <w:color w:val="000000"/>
                <w:sz w:val="20"/>
                <w:szCs w:val="20"/>
              </w:rPr>
              <w:t>and</w:t>
            </w:r>
            <w:r>
              <w:rPr>
                <w:rStyle w:val="apple-converted-space"/>
                <w:rFonts w:ascii="Helvetica Neue Light" w:hAnsi="Helvetica Neue Light"/>
                <w:color w:val="000000"/>
                <w:sz w:val="20"/>
                <w:szCs w:val="20"/>
              </w:rPr>
              <w:t> </w:t>
            </w:r>
            <w:hyperlink r:id="rId28" w:tooltip="Display the glossary entry for describe" w:history="1">
              <w:r>
                <w:rPr>
                  <w:rStyle w:val="Hyperlink"/>
                  <w:rFonts w:ascii="Helvetica Neue Light" w:hAnsi="Helvetica Neue Light"/>
                  <w:color w:val="767676"/>
                  <w:sz w:val="20"/>
                  <w:szCs w:val="20"/>
                  <w:u w:val="none"/>
                </w:rPr>
                <w:t>describe</w:t>
              </w:r>
            </w:hyperlink>
            <w:r>
              <w:rPr>
                <w:rStyle w:val="apple-converted-space"/>
                <w:rFonts w:ascii="Helvetica Neue Light" w:hAnsi="Helvetica Neue Light"/>
                <w:color w:val="000000"/>
                <w:sz w:val="20"/>
                <w:szCs w:val="20"/>
              </w:rPr>
              <w:t> </w:t>
            </w:r>
            <w:r>
              <w:rPr>
                <w:rFonts w:ascii="Helvetica Neue Light" w:hAnsi="Helvetica Neue Light"/>
                <w:color w:val="000000"/>
                <w:sz w:val="20"/>
                <w:szCs w:val="20"/>
              </w:rPr>
              <w:t>distributions, simple patterns and trends, and to infer relationships, and</w:t>
            </w:r>
            <w:r>
              <w:rPr>
                <w:rStyle w:val="apple-converted-space"/>
                <w:rFonts w:ascii="Helvetica Neue Light" w:hAnsi="Helvetica Neue Light"/>
                <w:color w:val="000000"/>
                <w:sz w:val="20"/>
                <w:szCs w:val="20"/>
              </w:rPr>
              <w:t> </w:t>
            </w:r>
            <w:hyperlink r:id="rId29" w:tooltip="Display the glossary entry for suggest" w:history="1">
              <w:r>
                <w:rPr>
                  <w:rStyle w:val="Hyperlink"/>
                  <w:rFonts w:ascii="Helvetica Neue Light" w:hAnsi="Helvetica Neue Light"/>
                  <w:color w:val="767676"/>
                  <w:sz w:val="20"/>
                  <w:szCs w:val="20"/>
                  <w:u w:val="none"/>
                </w:rPr>
                <w:t>suggest</w:t>
              </w:r>
            </w:hyperlink>
            <w:r>
              <w:rPr>
                <w:rStyle w:val="apple-converted-space"/>
                <w:rFonts w:ascii="Helvetica Neue Light" w:hAnsi="Helvetica Neue Light"/>
                <w:color w:val="000000"/>
                <w:sz w:val="20"/>
                <w:szCs w:val="20"/>
              </w:rPr>
              <w:t> </w:t>
            </w:r>
            <w:r>
              <w:rPr>
                <w:rFonts w:ascii="Helvetica Neue Light" w:hAnsi="Helvetica Neue Light"/>
                <w:color w:val="000000"/>
                <w:sz w:val="20"/>
                <w:szCs w:val="20"/>
              </w:rPr>
              <w:t>conclusions based on evidence. Students</w:t>
            </w:r>
            <w:r>
              <w:rPr>
                <w:rStyle w:val="apple-converted-space"/>
                <w:rFonts w:ascii="Helvetica Neue Light" w:hAnsi="Helvetica Neue Light"/>
                <w:color w:val="000000"/>
                <w:sz w:val="20"/>
                <w:szCs w:val="20"/>
              </w:rPr>
              <w:t> </w:t>
            </w:r>
            <w:hyperlink r:id="rId30" w:tooltip="Display the glossary entry for sequence" w:history="1">
              <w:r>
                <w:rPr>
                  <w:rStyle w:val="Hyperlink"/>
                  <w:rFonts w:ascii="Helvetica Neue Light" w:hAnsi="Helvetica Neue Light"/>
                  <w:color w:val="767676"/>
                  <w:sz w:val="20"/>
                  <w:szCs w:val="20"/>
                  <w:u w:val="none"/>
                </w:rPr>
                <w:t>sequence</w:t>
              </w:r>
            </w:hyperlink>
            <w:r>
              <w:rPr>
                <w:rStyle w:val="apple-converted-space"/>
                <w:rFonts w:ascii="Helvetica Neue Light" w:hAnsi="Helvetica Neue Light"/>
                <w:color w:val="000000"/>
                <w:sz w:val="20"/>
                <w:szCs w:val="20"/>
              </w:rPr>
              <w:t> </w:t>
            </w:r>
            <w:r>
              <w:rPr>
                <w:rFonts w:ascii="Helvetica Neue Light" w:hAnsi="Helvetica Neue Light"/>
                <w:color w:val="000000"/>
                <w:sz w:val="20"/>
                <w:szCs w:val="20"/>
              </w:rPr>
              <w:t xml:space="preserve">information about events, the lives of individuals and selected phenomena in chronological order using timelines. </w:t>
            </w:r>
            <w:r w:rsidRPr="00EA2EA9">
              <w:rPr>
                <w:rFonts w:ascii="Helvetica Neue Light" w:hAnsi="Helvetica Neue Light"/>
                <w:color w:val="000000"/>
                <w:sz w:val="20"/>
                <w:szCs w:val="20"/>
                <w:highlight w:val="yellow"/>
              </w:rPr>
              <w:t>They sort,</w:t>
            </w:r>
            <w:r w:rsidRPr="00EA2EA9">
              <w:rPr>
                <w:rStyle w:val="apple-converted-space"/>
                <w:rFonts w:ascii="Helvetica Neue Light" w:hAnsi="Helvetica Neue Light"/>
                <w:color w:val="000000"/>
                <w:sz w:val="20"/>
                <w:szCs w:val="20"/>
                <w:highlight w:val="yellow"/>
              </w:rPr>
              <w:t> </w:t>
            </w:r>
            <w:hyperlink r:id="rId31" w:tooltip="Display the glossary entry for record" w:history="1">
              <w:r w:rsidRPr="00EA2EA9">
                <w:rPr>
                  <w:rStyle w:val="Hyperlink"/>
                  <w:rFonts w:ascii="Helvetica Neue Light" w:hAnsi="Helvetica Neue Light"/>
                  <w:color w:val="767676"/>
                  <w:sz w:val="20"/>
                  <w:szCs w:val="20"/>
                  <w:highlight w:val="yellow"/>
                  <w:u w:val="none"/>
                </w:rPr>
                <w:t>record</w:t>
              </w:r>
            </w:hyperlink>
            <w:r w:rsidRPr="00EA2EA9">
              <w:rPr>
                <w:rStyle w:val="apple-converted-space"/>
                <w:rFonts w:ascii="Helvetica Neue Light" w:hAnsi="Helvetica Neue Light"/>
                <w:color w:val="000000"/>
                <w:sz w:val="20"/>
                <w:szCs w:val="20"/>
                <w:highlight w:val="yellow"/>
              </w:rPr>
              <w:t> </w:t>
            </w:r>
            <w:r w:rsidRPr="00EA2EA9">
              <w:rPr>
                <w:rFonts w:ascii="Helvetica Neue Light" w:hAnsi="Helvetica Neue Light"/>
                <w:color w:val="000000"/>
                <w:sz w:val="20"/>
                <w:szCs w:val="20"/>
                <w:highlight w:val="yellow"/>
              </w:rPr>
              <w:t>and</w:t>
            </w:r>
            <w:r w:rsidRPr="00EA2EA9">
              <w:rPr>
                <w:rStyle w:val="apple-converted-space"/>
                <w:rFonts w:ascii="Helvetica Neue Light" w:hAnsi="Helvetica Neue Light"/>
                <w:color w:val="000000"/>
                <w:sz w:val="20"/>
                <w:szCs w:val="20"/>
                <w:highlight w:val="yellow"/>
              </w:rPr>
              <w:t> </w:t>
            </w:r>
            <w:hyperlink r:id="rId32" w:tooltip="Display the glossary entry for represent" w:history="1">
              <w:r w:rsidRPr="00EA2EA9">
                <w:rPr>
                  <w:rStyle w:val="Hyperlink"/>
                  <w:rFonts w:ascii="Helvetica Neue Light" w:hAnsi="Helvetica Neue Light"/>
                  <w:color w:val="767676"/>
                  <w:sz w:val="20"/>
                  <w:szCs w:val="20"/>
                  <w:highlight w:val="yellow"/>
                  <w:u w:val="none"/>
                </w:rPr>
                <w:t>represent</w:t>
              </w:r>
            </w:hyperlink>
            <w:r w:rsidRPr="00EA2EA9">
              <w:rPr>
                <w:rStyle w:val="apple-converted-space"/>
                <w:rFonts w:ascii="Helvetica Neue Light" w:hAnsi="Helvetica Neue Light"/>
                <w:color w:val="000000"/>
                <w:sz w:val="20"/>
                <w:szCs w:val="20"/>
                <w:highlight w:val="yellow"/>
              </w:rPr>
              <w:t> </w:t>
            </w:r>
            <w:r w:rsidRPr="00EA2EA9">
              <w:rPr>
                <w:rFonts w:ascii="Helvetica Neue Light" w:hAnsi="Helvetica Neue Light"/>
                <w:color w:val="000000"/>
                <w:sz w:val="20"/>
                <w:szCs w:val="20"/>
                <w:highlight w:val="yellow"/>
              </w:rPr>
              <w:t>data in different formats, including large-scale and small-scale maps, using basic conventions</w:t>
            </w:r>
            <w:r>
              <w:rPr>
                <w:rFonts w:ascii="Helvetica Neue Light" w:hAnsi="Helvetica Neue Light"/>
                <w:color w:val="000000"/>
                <w:sz w:val="20"/>
                <w:szCs w:val="20"/>
              </w:rPr>
              <w:t>. They work with others to generate alternative responses to an issue or challenge and reflect on their learning to independently propose action, describing the possible effects of their proposed action. They present their ideas, findings and conclusions in a range of communication forms using discipline-specific terms and appropriate conventions</w:t>
            </w:r>
          </w:p>
          <w:p w14:paraId="383E85A4" w14:textId="77777777" w:rsidR="00011EC4" w:rsidRPr="00562C9F" w:rsidRDefault="00011EC4" w:rsidP="00BA4D37">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EA2EA9" w:rsidRPr="00562C9F" w14:paraId="44D3F00A" w14:textId="77777777" w:rsidTr="00EA2EA9">
        <w:trPr>
          <w:cnfStyle w:val="000000100000" w:firstRow="0" w:lastRow="0" w:firstColumn="0" w:lastColumn="0" w:oddVBand="0" w:evenVBand="0" w:oddHBand="1" w:evenHBand="0" w:firstRowFirstColumn="0" w:firstRowLastColumn="0" w:lastRowFirstColumn="0" w:lastRowLastColumn="0"/>
          <w:trHeight w:val="3521"/>
        </w:trPr>
        <w:tc>
          <w:tcPr>
            <w:cnfStyle w:val="001000000000" w:firstRow="0" w:lastRow="0" w:firstColumn="1" w:lastColumn="0" w:oddVBand="0" w:evenVBand="0" w:oddHBand="0" w:evenHBand="0" w:firstRowFirstColumn="0" w:firstRowLastColumn="0" w:lastRowFirstColumn="0" w:lastRowLastColumn="0"/>
            <w:tcW w:w="959" w:type="dxa"/>
            <w:tcBorders>
              <w:bottom w:val="single" w:sz="2" w:space="0" w:color="403152" w:themeColor="accent4" w:themeShade="80"/>
            </w:tcBorders>
            <w:shd w:val="clear" w:color="auto" w:fill="C00000"/>
            <w:textDirection w:val="btLr"/>
            <w:vAlign w:val="center"/>
          </w:tcPr>
          <w:p w14:paraId="55B9BE90" w14:textId="3F20B900" w:rsidR="00EA2EA9" w:rsidRPr="00FE0B68" w:rsidRDefault="00EA2EA9" w:rsidP="00FE0B68">
            <w:pPr>
              <w:ind w:left="113" w:right="113"/>
              <w:jc w:val="center"/>
              <w:rPr>
                <w:rFonts w:asciiTheme="minorHAnsi" w:hAnsiTheme="minorHAnsi" w:cstheme="minorHAnsi"/>
              </w:rPr>
            </w:pPr>
            <w:r>
              <w:rPr>
                <w:rFonts w:asciiTheme="minorHAnsi" w:hAnsiTheme="minorHAnsi" w:cstheme="minorHAnsi"/>
              </w:rPr>
              <w:lastRenderedPageBreak/>
              <w:t xml:space="preserve">Content </w:t>
            </w:r>
            <w:r w:rsidR="002A025C">
              <w:rPr>
                <w:rFonts w:asciiTheme="minorHAnsi" w:hAnsiTheme="minorHAnsi" w:cstheme="minorHAnsi"/>
              </w:rPr>
              <w:t>Descriptors</w:t>
            </w:r>
          </w:p>
        </w:tc>
        <w:tc>
          <w:tcPr>
            <w:tcW w:w="20695" w:type="dxa"/>
            <w:gridSpan w:val="3"/>
            <w:tcBorders>
              <w:bottom w:val="single" w:sz="2" w:space="0" w:color="403152" w:themeColor="accent4" w:themeShade="80"/>
            </w:tcBorders>
            <w:shd w:val="clear" w:color="auto" w:fill="auto"/>
          </w:tcPr>
          <w:p w14:paraId="150F79E7" w14:textId="7BC92A7A" w:rsidR="002A025C" w:rsidRPr="002A025C" w:rsidRDefault="002A025C" w:rsidP="00EA2EA9">
            <w:pPr>
              <w:pStyle w:val="NormalWeb"/>
              <w:shd w:val="clear" w:color="auto" w:fill="FFFFFF"/>
              <w:spacing w:before="0" w:beforeAutospacing="0" w:after="150" w:afterAutospacing="0"/>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48"/>
                <w:szCs w:val="48"/>
                <w:shd w:val="clear" w:color="auto" w:fill="FFFFFF"/>
              </w:rPr>
            </w:pPr>
            <w:r w:rsidRPr="002A025C">
              <w:rPr>
                <w:rFonts w:ascii="Arial" w:hAnsi="Arial" w:cs="Arial"/>
                <w:b/>
                <w:color w:val="000000"/>
                <w:sz w:val="48"/>
                <w:szCs w:val="48"/>
                <w:shd w:val="clear" w:color="auto" w:fill="FFFFFF"/>
              </w:rPr>
              <w:t>INQUIRY AND SKILLS</w:t>
            </w:r>
          </w:p>
          <w:p w14:paraId="6F6F7398" w14:textId="06C8B15B" w:rsidR="002A025C" w:rsidRPr="002A025C" w:rsidRDefault="002A025C" w:rsidP="00EA2EA9">
            <w:pPr>
              <w:pStyle w:val="NormalWeb"/>
              <w:shd w:val="clear" w:color="auto" w:fill="FFFFFF"/>
              <w:spacing w:before="0" w:beforeAutospacing="0" w:after="150" w:afterAutospacing="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A025C">
              <w:rPr>
                <w:rFonts w:ascii="Arial" w:hAnsi="Arial" w:cs="Arial"/>
                <w:color w:val="000000"/>
                <w:sz w:val="22"/>
                <w:szCs w:val="22"/>
                <w:shd w:val="clear" w:color="auto" w:fill="FFFFFF"/>
              </w:rPr>
              <w:t>Develop appropriate questions to guide an inquiry about people, events, developments, places, systems and challenges</w:t>
            </w:r>
            <w:r w:rsidRPr="002A025C">
              <w:rPr>
                <w:rStyle w:val="apple-converted-space"/>
                <w:rFonts w:ascii="Arial" w:hAnsi="Arial" w:cs="Arial"/>
                <w:color w:val="000000"/>
                <w:sz w:val="22"/>
                <w:szCs w:val="22"/>
                <w:shd w:val="clear" w:color="auto" w:fill="FFFFFF"/>
              </w:rPr>
              <w:t> </w:t>
            </w:r>
            <w:hyperlink r:id="rId33" w:tooltip="View additional details of ACHASSI094" w:history="1">
              <w:r w:rsidRPr="002A025C">
                <w:rPr>
                  <w:rStyle w:val="Hyperlink"/>
                  <w:rFonts w:ascii="Arial" w:hAnsi="Arial" w:cs="Arial"/>
                  <w:color w:val="767676"/>
                  <w:sz w:val="22"/>
                  <w:szCs w:val="22"/>
                  <w:u w:val="none"/>
                  <w:shd w:val="clear" w:color="auto" w:fill="FFFFFF"/>
                </w:rPr>
                <w:t>(ACHASSI094)</w:t>
              </w:r>
            </w:hyperlink>
          </w:p>
          <w:p w14:paraId="5C489C31" w14:textId="5FC63D65" w:rsidR="002A025C" w:rsidRPr="002A025C" w:rsidRDefault="002A025C" w:rsidP="00EA2EA9">
            <w:pPr>
              <w:pStyle w:val="NormalWeb"/>
              <w:shd w:val="clear" w:color="auto" w:fill="FFFFFF"/>
              <w:spacing w:before="0" w:beforeAutospacing="0" w:after="150" w:afterAutospacing="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A025C">
              <w:rPr>
                <w:rFonts w:ascii="Arial" w:hAnsi="Arial" w:cs="Arial"/>
                <w:color w:val="000000"/>
                <w:sz w:val="22"/>
                <w:szCs w:val="22"/>
                <w:shd w:val="clear" w:color="auto" w:fill="FFFFFF"/>
              </w:rPr>
              <w:t>Examine different viewpoints on actions, events, issues and phenomena in the past and present</w:t>
            </w:r>
            <w:r w:rsidRPr="002A025C">
              <w:rPr>
                <w:rStyle w:val="apple-converted-space"/>
                <w:rFonts w:ascii="Arial" w:hAnsi="Arial" w:cs="Arial"/>
                <w:color w:val="000000"/>
                <w:sz w:val="22"/>
                <w:szCs w:val="22"/>
                <w:shd w:val="clear" w:color="auto" w:fill="FFFFFF"/>
              </w:rPr>
              <w:t> </w:t>
            </w:r>
            <w:hyperlink r:id="rId34" w:tooltip="View additional details of ACHASSI099" w:history="1">
              <w:r w:rsidRPr="002A025C">
                <w:rPr>
                  <w:rStyle w:val="Hyperlink"/>
                  <w:rFonts w:ascii="Arial" w:hAnsi="Arial" w:cs="Arial"/>
                  <w:color w:val="767676"/>
                  <w:sz w:val="22"/>
                  <w:szCs w:val="22"/>
                  <w:u w:val="none"/>
                  <w:shd w:val="clear" w:color="auto" w:fill="FFFFFF"/>
                </w:rPr>
                <w:t>(ACHASSI099)</w:t>
              </w:r>
            </w:hyperlink>
          </w:p>
          <w:p w14:paraId="532E3FFB" w14:textId="50BCD4F5" w:rsidR="002A025C" w:rsidRPr="002A025C" w:rsidRDefault="002A025C" w:rsidP="00EA2EA9">
            <w:pPr>
              <w:pStyle w:val="NormalWeb"/>
              <w:shd w:val="clear" w:color="auto" w:fill="FFFFFF"/>
              <w:spacing w:before="0" w:beforeAutospacing="0" w:after="150" w:afterAutospacing="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A025C">
              <w:rPr>
                <w:rFonts w:ascii="Arial" w:hAnsi="Arial" w:cs="Arial"/>
                <w:color w:val="000000"/>
                <w:sz w:val="22"/>
                <w:szCs w:val="22"/>
                <w:shd w:val="clear" w:color="auto" w:fill="FFFFFF"/>
              </w:rPr>
              <w:t>Evaluate</w:t>
            </w:r>
            <w:r w:rsidRPr="002A025C">
              <w:rPr>
                <w:rStyle w:val="apple-converted-space"/>
                <w:rFonts w:ascii="Arial" w:hAnsi="Arial" w:cs="Arial"/>
                <w:color w:val="000000"/>
                <w:sz w:val="22"/>
                <w:szCs w:val="22"/>
                <w:shd w:val="clear" w:color="auto" w:fill="FFFFFF"/>
              </w:rPr>
              <w:t> </w:t>
            </w:r>
            <w:hyperlink r:id="rId35" w:tooltip="Display the glossary entry for evidence" w:history="1">
              <w:r w:rsidRPr="002A025C">
                <w:rPr>
                  <w:rStyle w:val="Hyperlink"/>
                  <w:rFonts w:ascii="Arial" w:hAnsi="Arial" w:cs="Arial"/>
                  <w:color w:val="767676"/>
                  <w:sz w:val="22"/>
                  <w:szCs w:val="22"/>
                  <w:u w:val="none"/>
                  <w:shd w:val="clear" w:color="auto" w:fill="FFFFFF"/>
                </w:rPr>
                <w:t>evidence</w:t>
              </w:r>
            </w:hyperlink>
            <w:r w:rsidRPr="002A025C">
              <w:rPr>
                <w:rStyle w:val="apple-converted-space"/>
                <w:rFonts w:ascii="Arial" w:hAnsi="Arial" w:cs="Arial"/>
                <w:color w:val="000000"/>
                <w:sz w:val="22"/>
                <w:szCs w:val="22"/>
                <w:shd w:val="clear" w:color="auto" w:fill="FFFFFF"/>
              </w:rPr>
              <w:t> </w:t>
            </w:r>
            <w:r w:rsidRPr="002A025C">
              <w:rPr>
                <w:rFonts w:ascii="Arial" w:hAnsi="Arial" w:cs="Arial"/>
                <w:color w:val="000000"/>
                <w:sz w:val="22"/>
                <w:szCs w:val="22"/>
                <w:shd w:val="clear" w:color="auto" w:fill="FFFFFF"/>
              </w:rPr>
              <w:t>to draw conclusions</w:t>
            </w:r>
            <w:r w:rsidRPr="002A025C">
              <w:rPr>
                <w:rStyle w:val="apple-converted-space"/>
                <w:rFonts w:ascii="Arial" w:hAnsi="Arial" w:cs="Arial"/>
                <w:color w:val="000000"/>
                <w:sz w:val="22"/>
                <w:szCs w:val="22"/>
                <w:shd w:val="clear" w:color="auto" w:fill="FFFFFF"/>
              </w:rPr>
              <w:t> </w:t>
            </w:r>
            <w:hyperlink r:id="rId36" w:tooltip="View additional details of ACHASSI101" w:history="1">
              <w:r w:rsidRPr="002A025C">
                <w:rPr>
                  <w:rStyle w:val="Hyperlink"/>
                  <w:rFonts w:ascii="Arial" w:hAnsi="Arial" w:cs="Arial"/>
                  <w:color w:val="767676"/>
                  <w:sz w:val="22"/>
                  <w:szCs w:val="22"/>
                  <w:u w:val="none"/>
                  <w:shd w:val="clear" w:color="auto" w:fill="FFFFFF"/>
                </w:rPr>
                <w:t>(ACHASSI101)</w:t>
              </w:r>
            </w:hyperlink>
          </w:p>
          <w:p w14:paraId="77429EE1" w14:textId="4438E92D" w:rsidR="002A025C" w:rsidRPr="002A025C" w:rsidRDefault="002A025C" w:rsidP="00EA2EA9">
            <w:pPr>
              <w:pStyle w:val="NormalWeb"/>
              <w:shd w:val="clear" w:color="auto" w:fill="FFFFFF"/>
              <w:spacing w:before="0" w:beforeAutospacing="0" w:after="150" w:afterAutospacing="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A025C">
              <w:rPr>
                <w:rFonts w:ascii="Arial" w:hAnsi="Arial" w:cs="Arial"/>
                <w:color w:val="000000"/>
                <w:sz w:val="22"/>
                <w:szCs w:val="22"/>
                <w:shd w:val="clear" w:color="auto" w:fill="FFFFFF"/>
              </w:rPr>
              <w:t>Present ideas, findings, viewpoints and conclusions in a range of texts and modes that incorporate</w:t>
            </w:r>
            <w:r w:rsidRPr="002A025C">
              <w:rPr>
                <w:rStyle w:val="apple-converted-space"/>
                <w:rFonts w:ascii="Arial" w:hAnsi="Arial" w:cs="Arial"/>
                <w:color w:val="000000"/>
                <w:sz w:val="22"/>
                <w:szCs w:val="22"/>
                <w:shd w:val="clear" w:color="auto" w:fill="FFFFFF"/>
              </w:rPr>
              <w:t> </w:t>
            </w:r>
            <w:hyperlink r:id="rId37" w:tooltip="Display the glossary entry for source" w:history="1">
              <w:r w:rsidRPr="002A025C">
                <w:rPr>
                  <w:rStyle w:val="Hyperlink"/>
                  <w:rFonts w:ascii="Arial" w:hAnsi="Arial" w:cs="Arial"/>
                  <w:color w:val="767676"/>
                  <w:sz w:val="22"/>
                  <w:szCs w:val="22"/>
                  <w:u w:val="none"/>
                  <w:shd w:val="clear" w:color="auto" w:fill="FFFFFF"/>
                </w:rPr>
                <w:t>source</w:t>
              </w:r>
            </w:hyperlink>
            <w:r w:rsidRPr="002A025C">
              <w:rPr>
                <w:rStyle w:val="apple-converted-space"/>
                <w:rFonts w:ascii="Arial" w:hAnsi="Arial" w:cs="Arial"/>
                <w:color w:val="000000"/>
                <w:sz w:val="22"/>
                <w:szCs w:val="22"/>
                <w:shd w:val="clear" w:color="auto" w:fill="FFFFFF"/>
              </w:rPr>
              <w:t> </w:t>
            </w:r>
            <w:r w:rsidRPr="002A025C">
              <w:rPr>
                <w:rFonts w:ascii="Arial" w:hAnsi="Arial" w:cs="Arial"/>
                <w:color w:val="000000"/>
                <w:sz w:val="22"/>
                <w:szCs w:val="22"/>
                <w:shd w:val="clear" w:color="auto" w:fill="FFFFFF"/>
              </w:rPr>
              <w:t>materials, digital and non-digital representations and discipline-specific terms and</w:t>
            </w:r>
            <w:r w:rsidRPr="002A025C">
              <w:rPr>
                <w:rStyle w:val="apple-converted-space"/>
                <w:rFonts w:ascii="Arial" w:hAnsi="Arial" w:cs="Arial"/>
                <w:color w:val="000000"/>
                <w:sz w:val="22"/>
                <w:szCs w:val="22"/>
                <w:shd w:val="clear" w:color="auto" w:fill="FFFFFF"/>
              </w:rPr>
              <w:t> </w:t>
            </w:r>
            <w:hyperlink r:id="rId38" w:tooltip="Display the glossary entry for conventions" w:history="1">
              <w:r w:rsidRPr="002A025C">
                <w:rPr>
                  <w:rStyle w:val="Hyperlink"/>
                  <w:rFonts w:ascii="Arial" w:hAnsi="Arial" w:cs="Arial"/>
                  <w:color w:val="767676"/>
                  <w:sz w:val="22"/>
                  <w:szCs w:val="22"/>
                  <w:u w:val="none"/>
                  <w:shd w:val="clear" w:color="auto" w:fill="FFFFFF"/>
                </w:rPr>
                <w:t>conventions</w:t>
              </w:r>
            </w:hyperlink>
            <w:r w:rsidRPr="002A025C">
              <w:rPr>
                <w:rStyle w:val="apple-converted-space"/>
                <w:rFonts w:ascii="Arial" w:hAnsi="Arial" w:cs="Arial"/>
                <w:color w:val="000000"/>
                <w:sz w:val="22"/>
                <w:szCs w:val="22"/>
                <w:shd w:val="clear" w:color="auto" w:fill="FFFFFF"/>
              </w:rPr>
              <w:t> </w:t>
            </w:r>
            <w:hyperlink r:id="rId39" w:tooltip="View additional details of ACHASSI105" w:history="1">
              <w:r w:rsidRPr="002A025C">
                <w:rPr>
                  <w:rStyle w:val="Hyperlink"/>
                  <w:rFonts w:ascii="Arial" w:hAnsi="Arial" w:cs="Arial"/>
                  <w:color w:val="767676"/>
                  <w:sz w:val="22"/>
                  <w:szCs w:val="22"/>
                  <w:u w:val="none"/>
                  <w:shd w:val="clear" w:color="auto" w:fill="FFFFFF"/>
                </w:rPr>
                <w:t>(ACHASSI105)</w:t>
              </w:r>
            </w:hyperlink>
          </w:p>
          <w:p w14:paraId="565649EC" w14:textId="7A3A0160" w:rsidR="002A025C" w:rsidRPr="002A025C" w:rsidRDefault="002A025C" w:rsidP="00EA2EA9">
            <w:pPr>
              <w:pStyle w:val="NormalWeb"/>
              <w:shd w:val="clear" w:color="auto" w:fill="FFFFFF"/>
              <w:spacing w:before="0" w:beforeAutospacing="0" w:after="150" w:afterAutospacing="0"/>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48"/>
                <w:szCs w:val="48"/>
                <w:shd w:val="clear" w:color="auto" w:fill="FFFFFF"/>
              </w:rPr>
            </w:pPr>
            <w:r w:rsidRPr="002A025C">
              <w:rPr>
                <w:rFonts w:ascii="Arial" w:hAnsi="Arial" w:cs="Arial"/>
                <w:b/>
                <w:sz w:val="48"/>
                <w:szCs w:val="48"/>
              </w:rPr>
              <w:t>KNOLWEDGE AND UNDERSTANDING</w:t>
            </w:r>
          </w:p>
          <w:p w14:paraId="51D072E1" w14:textId="770F1B6C" w:rsidR="00EA2EA9" w:rsidRDefault="002572A4" w:rsidP="002A025C">
            <w:pPr>
              <w:pStyle w:val="NormalWeb"/>
              <w:shd w:val="clear" w:color="auto" w:fill="FFFFFF"/>
              <w:spacing w:before="0" w:beforeAutospacing="0" w:after="150" w:afterAutospacing="0"/>
              <w:cnfStyle w:val="000000100000" w:firstRow="0" w:lastRow="0" w:firstColumn="0" w:lastColumn="0" w:oddVBand="0" w:evenVBand="0" w:oddHBand="1" w:evenHBand="0" w:firstRowFirstColumn="0" w:firstRowLastColumn="0" w:lastRowFirstColumn="0" w:lastRowLastColumn="0"/>
              <w:rPr>
                <w:rFonts w:ascii="Helvetica Neue Light" w:hAnsi="Helvetica Neue Light"/>
                <w:color w:val="000000"/>
                <w:sz w:val="20"/>
                <w:szCs w:val="20"/>
              </w:rPr>
            </w:pPr>
            <w:r>
              <w:rPr>
                <w:rFonts w:ascii="Helvetica Neue Light" w:hAnsi="Helvetica Neue Light"/>
                <w:color w:val="000000"/>
                <w:sz w:val="20"/>
                <w:szCs w:val="20"/>
                <w:shd w:val="clear" w:color="auto" w:fill="FFFFFF"/>
              </w:rPr>
              <w:t>The influence of people on the environmental</w:t>
            </w:r>
            <w:r>
              <w:rPr>
                <w:rStyle w:val="apple-converted-space"/>
                <w:rFonts w:ascii="Helvetica Neue Light" w:hAnsi="Helvetica Neue Light"/>
                <w:color w:val="000000"/>
                <w:sz w:val="20"/>
                <w:szCs w:val="20"/>
                <w:shd w:val="clear" w:color="auto" w:fill="FFFFFF"/>
              </w:rPr>
              <w:t> </w:t>
            </w:r>
            <w:hyperlink r:id="rId40" w:tooltip="Display the glossary entry for characteristics of places" w:history="1">
              <w:r>
                <w:rPr>
                  <w:rStyle w:val="Hyperlink"/>
                  <w:rFonts w:ascii="Helvetica Neue Light" w:hAnsi="Helvetica Neue Light"/>
                  <w:color w:val="767676"/>
                  <w:sz w:val="20"/>
                  <w:szCs w:val="20"/>
                  <w:u w:val="none"/>
                  <w:shd w:val="clear" w:color="auto" w:fill="FFFFFF"/>
                </w:rPr>
                <w:t>characteristics of places</w:t>
              </w:r>
            </w:hyperlink>
            <w:r>
              <w:rPr>
                <w:rStyle w:val="apple-converted-space"/>
                <w:rFonts w:ascii="Helvetica Neue Light" w:hAnsi="Helvetica Neue Light"/>
                <w:color w:val="000000"/>
                <w:sz w:val="20"/>
                <w:szCs w:val="20"/>
                <w:shd w:val="clear" w:color="auto" w:fill="FFFFFF"/>
              </w:rPr>
              <w:t> </w:t>
            </w:r>
            <w:r>
              <w:rPr>
                <w:rFonts w:ascii="Helvetica Neue Light" w:hAnsi="Helvetica Neue Light"/>
                <w:color w:val="000000"/>
                <w:sz w:val="20"/>
                <w:szCs w:val="20"/>
                <w:shd w:val="clear" w:color="auto" w:fill="FFFFFF"/>
              </w:rPr>
              <w:t>in Europe and North America and the location of their major countries in relation to Australia</w:t>
            </w:r>
            <w:r>
              <w:rPr>
                <w:rStyle w:val="apple-converted-space"/>
                <w:rFonts w:ascii="Helvetica Neue Light" w:hAnsi="Helvetica Neue Light"/>
                <w:color w:val="000000"/>
                <w:sz w:val="20"/>
                <w:szCs w:val="20"/>
                <w:shd w:val="clear" w:color="auto" w:fill="FFFFFF"/>
              </w:rPr>
              <w:t> </w:t>
            </w:r>
            <w:hyperlink r:id="rId41" w:tooltip="View additional details of ACHASSK111" w:history="1">
              <w:r>
                <w:rPr>
                  <w:rStyle w:val="Hyperlink"/>
                  <w:rFonts w:ascii="Helvetica Neue Light" w:hAnsi="Helvetica Neue Light"/>
                  <w:color w:val="767676"/>
                  <w:sz w:val="20"/>
                  <w:szCs w:val="20"/>
                  <w:u w:val="none"/>
                  <w:shd w:val="clear" w:color="auto" w:fill="FFFFFF"/>
                </w:rPr>
                <w:t>(ACHASSK111)</w:t>
              </w:r>
            </w:hyperlink>
          </w:p>
        </w:tc>
      </w:tr>
      <w:tr w:rsidR="00C3382C" w:rsidRPr="00562C9F" w14:paraId="460E5269" w14:textId="77777777" w:rsidTr="009F0876">
        <w:trPr>
          <w:trHeight w:val="1671"/>
        </w:trPr>
        <w:tc>
          <w:tcPr>
            <w:cnfStyle w:val="001000000000" w:firstRow="0" w:lastRow="0" w:firstColumn="1" w:lastColumn="0" w:oddVBand="0" w:evenVBand="0" w:oddHBand="0" w:evenHBand="0" w:firstRowFirstColumn="0" w:firstRowLastColumn="0" w:lastRowFirstColumn="0" w:lastRowLastColumn="0"/>
            <w:tcW w:w="959" w:type="dxa"/>
            <w:tcBorders>
              <w:top w:val="single" w:sz="2" w:space="0" w:color="403152" w:themeColor="accent4" w:themeShade="80"/>
              <w:left w:val="single" w:sz="2" w:space="0" w:color="403152" w:themeColor="accent4" w:themeShade="80"/>
              <w:bottom w:val="single" w:sz="2" w:space="0" w:color="403152" w:themeColor="accent4" w:themeShade="80"/>
              <w:right w:val="single" w:sz="2" w:space="0" w:color="403152" w:themeColor="accent4" w:themeShade="80"/>
            </w:tcBorders>
            <w:shd w:val="clear" w:color="auto" w:fill="C00000"/>
            <w:textDirection w:val="btLr"/>
            <w:vAlign w:val="center"/>
          </w:tcPr>
          <w:p w14:paraId="111CACB4" w14:textId="77777777" w:rsidR="00C3382C" w:rsidRPr="00FE0B68" w:rsidRDefault="00C3382C" w:rsidP="00FE0B68">
            <w:pPr>
              <w:spacing w:before="60" w:after="60"/>
              <w:jc w:val="center"/>
              <w:rPr>
                <w:rFonts w:asciiTheme="minorHAnsi" w:hAnsiTheme="minorHAnsi" w:cstheme="minorHAnsi"/>
                <w:b w:val="0"/>
                <w:color w:val="auto"/>
              </w:rPr>
            </w:pPr>
          </w:p>
          <w:p w14:paraId="141A2C2B" w14:textId="77777777" w:rsidR="00C3382C" w:rsidRPr="00FE0B68" w:rsidRDefault="00C3382C" w:rsidP="00FE0B68">
            <w:pPr>
              <w:spacing w:before="60" w:after="60"/>
              <w:jc w:val="center"/>
              <w:rPr>
                <w:rFonts w:asciiTheme="minorHAnsi" w:hAnsiTheme="minorHAnsi" w:cstheme="minorHAnsi"/>
                <w:b w:val="0"/>
              </w:rPr>
            </w:pPr>
            <w:r w:rsidRPr="00FE0B68">
              <w:rPr>
                <w:rFonts w:asciiTheme="minorHAnsi" w:hAnsiTheme="minorHAnsi" w:cstheme="minorHAnsi"/>
                <w:b w:val="0"/>
                <w:color w:val="auto"/>
              </w:rPr>
              <w:t>General Capabilities</w:t>
            </w:r>
          </w:p>
          <w:p w14:paraId="4B1D18A1" w14:textId="77777777" w:rsidR="00C3382C" w:rsidRPr="00FE0B68" w:rsidRDefault="00C3382C" w:rsidP="00FE0B68">
            <w:pPr>
              <w:spacing w:before="60" w:after="60"/>
              <w:ind w:left="113" w:right="113"/>
              <w:jc w:val="center"/>
              <w:rPr>
                <w:color w:val="auto"/>
              </w:rPr>
            </w:pPr>
          </w:p>
        </w:tc>
        <w:tc>
          <w:tcPr>
            <w:tcW w:w="10347" w:type="dxa"/>
            <w:tcBorders>
              <w:top w:val="single" w:sz="2" w:space="0" w:color="403152" w:themeColor="accent4" w:themeShade="80"/>
              <w:left w:val="single" w:sz="2" w:space="0" w:color="403152" w:themeColor="accent4" w:themeShade="80"/>
              <w:bottom w:val="single" w:sz="2" w:space="0" w:color="403152" w:themeColor="accent4" w:themeShade="80"/>
              <w:right w:val="single" w:sz="2" w:space="0" w:color="403152" w:themeColor="accent4" w:themeShade="80"/>
            </w:tcBorders>
            <w:shd w:val="clear" w:color="auto" w:fill="FFFFFF" w:themeFill="background1"/>
          </w:tcPr>
          <w:p w14:paraId="1BB62F3C" w14:textId="699C7D3D" w:rsidR="00C3382C" w:rsidRPr="007164DB" w:rsidRDefault="009F0876" w:rsidP="009F0876">
            <w:pPr>
              <w:tabs>
                <w:tab w:val="left" w:pos="1593"/>
                <w:tab w:val="left" w:pos="3436"/>
                <w:tab w:val="left" w:pos="5562"/>
                <w:tab w:val="left" w:pos="8964"/>
                <w:tab w:val="left" w:pos="11090"/>
                <w:tab w:val="left" w:pos="14350"/>
              </w:tabs>
              <w:spacing w:before="60" w:after="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rPr>
            </w:pPr>
            <w:r w:rsidRPr="007164DB">
              <w:rPr>
                <w:rFonts w:ascii="Arial Narrow" w:hAnsi="Arial Narrow" w:cstheme="minorHAnsi"/>
                <w:b/>
                <w:i/>
                <w:sz w:val="20"/>
                <w:szCs w:val="20"/>
              </w:rPr>
              <w:t>Numeracy:</w:t>
            </w:r>
            <w:r w:rsidRPr="007164DB">
              <w:rPr>
                <w:rFonts w:ascii="Arial Narrow" w:hAnsi="Arial Narrow" w:cstheme="minorHAnsi"/>
                <w:sz w:val="20"/>
                <w:szCs w:val="20"/>
              </w:rPr>
              <w:br/>
            </w:r>
            <w:r w:rsidRPr="007164DB">
              <w:rPr>
                <w:rFonts w:ascii="Arial Narrow" w:hAnsi="Arial Narrow"/>
                <w:color w:val="000000"/>
                <w:sz w:val="20"/>
                <w:szCs w:val="20"/>
              </w:rPr>
              <w:t>Interpret maps and diagrams</w:t>
            </w:r>
            <w:r w:rsidR="007164DB" w:rsidRPr="007164DB">
              <w:rPr>
                <w:rFonts w:ascii="Arial Narrow" w:hAnsi="Arial Narrow"/>
                <w:color w:val="000000"/>
                <w:sz w:val="20"/>
                <w:szCs w:val="20"/>
              </w:rPr>
              <w:br/>
              <w:t>Interpret data displays</w:t>
            </w:r>
            <w:r w:rsidR="007164DB" w:rsidRPr="007164DB">
              <w:rPr>
                <w:rFonts w:ascii="Arial Narrow" w:hAnsi="Arial Narrow"/>
                <w:color w:val="000000"/>
                <w:sz w:val="20"/>
                <w:szCs w:val="20"/>
              </w:rPr>
              <w:br/>
              <w:t>Estimate and measure with metric units</w:t>
            </w:r>
          </w:p>
          <w:p w14:paraId="2A3C9D89" w14:textId="7D110D96" w:rsidR="009F0876" w:rsidRPr="007164DB" w:rsidRDefault="009F0876" w:rsidP="009F0876">
            <w:pPr>
              <w:shd w:val="clear" w:color="auto" w:fill="FFFFFF"/>
              <w:spacing w:before="75" w:after="75"/>
              <w:ind w:right="255"/>
              <w:textAlignment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val="en-AU" w:eastAsia="en-AU"/>
              </w:rPr>
            </w:pPr>
            <w:r w:rsidRPr="007164DB">
              <w:rPr>
                <w:rFonts w:ascii="Arial Narrow" w:hAnsi="Arial Narrow"/>
                <w:b/>
                <w:i/>
                <w:color w:val="000000"/>
                <w:sz w:val="20"/>
                <w:szCs w:val="20"/>
              </w:rPr>
              <w:t>Critical and creative thinking:</w:t>
            </w:r>
            <w:r w:rsidRPr="007164DB">
              <w:rPr>
                <w:rFonts w:ascii="Arial Narrow" w:hAnsi="Arial Narrow"/>
                <w:color w:val="000000"/>
                <w:sz w:val="20"/>
                <w:szCs w:val="20"/>
              </w:rPr>
              <w:t xml:space="preserve"> </w:t>
            </w:r>
            <w:r w:rsidRPr="007164DB">
              <w:rPr>
                <w:rFonts w:ascii="Arial Narrow" w:hAnsi="Arial Narrow"/>
                <w:color w:val="000000"/>
                <w:sz w:val="20"/>
                <w:szCs w:val="20"/>
              </w:rPr>
              <w:br/>
            </w:r>
            <w:r w:rsidRPr="007164DB">
              <w:rPr>
                <w:rFonts w:ascii="Arial Narrow" w:eastAsia="Times New Roman" w:hAnsi="Arial Narrow"/>
                <w:color w:val="000000"/>
                <w:sz w:val="20"/>
                <w:szCs w:val="20"/>
                <w:lang w:val="en-AU" w:eastAsia="en-AU"/>
              </w:rPr>
              <w:t xml:space="preserve">Identify and clarify information and ideas </w:t>
            </w:r>
          </w:p>
          <w:p w14:paraId="72745DB8" w14:textId="77777777" w:rsidR="009F0876" w:rsidRPr="009F0876" w:rsidRDefault="009F0876" w:rsidP="009F0876">
            <w:pPr>
              <w:shd w:val="clear" w:color="auto" w:fill="FFFFFF"/>
              <w:spacing w:before="75" w:after="75"/>
              <w:ind w:right="255"/>
              <w:textAlignment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val="en-AU" w:eastAsia="en-AU"/>
              </w:rPr>
            </w:pPr>
            <w:r w:rsidRPr="009F0876">
              <w:rPr>
                <w:rFonts w:ascii="Arial Narrow" w:eastAsia="Times New Roman" w:hAnsi="Arial Narrow"/>
                <w:color w:val="000000"/>
                <w:sz w:val="20"/>
                <w:szCs w:val="20"/>
                <w:lang w:val="en-AU" w:eastAsia="en-AU"/>
              </w:rPr>
              <w:t xml:space="preserve">Organise and process information </w:t>
            </w:r>
          </w:p>
          <w:p w14:paraId="118565F8" w14:textId="098D8380" w:rsidR="009F0876" w:rsidRPr="00B17F5B" w:rsidRDefault="009F0876" w:rsidP="009F0876">
            <w:pPr>
              <w:tabs>
                <w:tab w:val="left" w:pos="1593"/>
                <w:tab w:val="left" w:pos="3436"/>
                <w:tab w:val="left" w:pos="5562"/>
                <w:tab w:val="left" w:pos="8964"/>
                <w:tab w:val="left" w:pos="11090"/>
                <w:tab w:val="left" w:pos="14350"/>
              </w:tabs>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164DB">
              <w:rPr>
                <w:rFonts w:ascii="Arial Narrow" w:hAnsi="Arial Narrow" w:cstheme="minorHAnsi"/>
                <w:b/>
                <w:i/>
                <w:sz w:val="20"/>
                <w:szCs w:val="20"/>
              </w:rPr>
              <w:t>Ethical understanding:</w:t>
            </w:r>
            <w:r w:rsidRPr="007164DB">
              <w:rPr>
                <w:rFonts w:ascii="Arial Narrow" w:hAnsi="Arial Narrow" w:cstheme="minorHAnsi"/>
                <w:sz w:val="20"/>
                <w:szCs w:val="20"/>
              </w:rPr>
              <w:br/>
            </w:r>
            <w:r w:rsidRPr="007164DB">
              <w:rPr>
                <w:rFonts w:ascii="Arial Narrow" w:hAnsi="Arial Narrow"/>
                <w:color w:val="000000"/>
                <w:sz w:val="20"/>
                <w:szCs w:val="20"/>
              </w:rPr>
              <w:t>Explore ethical concepts in context</w:t>
            </w:r>
            <w:r w:rsidRPr="007164DB">
              <w:rPr>
                <w:rFonts w:ascii="Arial Narrow" w:hAnsi="Arial Narrow"/>
                <w:color w:val="000000"/>
                <w:sz w:val="20"/>
                <w:szCs w:val="20"/>
              </w:rPr>
              <w:br/>
              <w:t>Consider points of view</w:t>
            </w:r>
            <w:r w:rsidR="007164DB" w:rsidRPr="007164DB">
              <w:rPr>
                <w:rFonts w:ascii="Arial Narrow" w:hAnsi="Arial Narrow"/>
                <w:color w:val="000000"/>
                <w:sz w:val="20"/>
                <w:szCs w:val="20"/>
              </w:rPr>
              <w:br/>
            </w:r>
            <w:r w:rsidR="007164DB" w:rsidRPr="007164DB">
              <w:rPr>
                <w:rFonts w:ascii="Arial Narrow" w:hAnsi="Arial Narrow"/>
                <w:b/>
                <w:i/>
                <w:color w:val="000000"/>
                <w:sz w:val="20"/>
                <w:szCs w:val="20"/>
              </w:rPr>
              <w:t>Literacy</w:t>
            </w:r>
            <w:r w:rsidR="007164DB" w:rsidRPr="007164DB">
              <w:rPr>
                <w:rFonts w:ascii="Arial Narrow" w:hAnsi="Arial Narrow"/>
                <w:color w:val="000000"/>
                <w:sz w:val="20"/>
                <w:szCs w:val="20"/>
              </w:rPr>
              <w:br/>
              <w:t>Compose spoken, written, visual and multimodal learning area texts</w:t>
            </w:r>
            <w:r w:rsidR="007164DB" w:rsidRPr="007164DB">
              <w:rPr>
                <w:rFonts w:ascii="Arial Narrow" w:hAnsi="Arial Narrow"/>
                <w:color w:val="000000"/>
                <w:sz w:val="20"/>
                <w:szCs w:val="20"/>
              </w:rPr>
              <w:br/>
              <w:t>Understand how visual elements create meaning</w:t>
            </w:r>
            <w:r w:rsidR="007164DB" w:rsidRPr="007164DB">
              <w:rPr>
                <w:rFonts w:ascii="Arial Narrow" w:hAnsi="Arial Narrow"/>
                <w:color w:val="000000"/>
                <w:sz w:val="20"/>
                <w:szCs w:val="20"/>
              </w:rPr>
              <w:br/>
            </w:r>
            <w:r w:rsidR="007164DB" w:rsidRPr="007164DB">
              <w:rPr>
                <w:rFonts w:ascii="Arial Narrow" w:hAnsi="Arial Narrow"/>
                <w:b/>
                <w:i/>
                <w:color w:val="000000"/>
                <w:sz w:val="20"/>
                <w:szCs w:val="20"/>
              </w:rPr>
              <w:t>Technologies</w:t>
            </w:r>
            <w:r w:rsidR="007164DB" w:rsidRPr="007164DB">
              <w:rPr>
                <w:rFonts w:ascii="Arial Narrow" w:hAnsi="Arial Narrow"/>
                <w:color w:val="000000"/>
                <w:sz w:val="20"/>
                <w:szCs w:val="20"/>
              </w:rPr>
              <w:br/>
              <w:t>Locate, generate and access data and information</w:t>
            </w:r>
            <w:r w:rsidR="007164DB" w:rsidRPr="007164DB">
              <w:rPr>
                <w:rFonts w:ascii="Arial Narrow" w:hAnsi="Arial Narrow"/>
                <w:color w:val="000000"/>
                <w:sz w:val="20"/>
                <w:szCs w:val="20"/>
              </w:rPr>
              <w:br/>
              <w:t>Select and evaluate data and information</w:t>
            </w:r>
            <w:r w:rsidR="007164DB" w:rsidRPr="007164DB">
              <w:rPr>
                <w:rFonts w:ascii="Arial Narrow" w:hAnsi="Arial Narrow"/>
                <w:color w:val="000000"/>
                <w:sz w:val="20"/>
                <w:szCs w:val="20"/>
              </w:rPr>
              <w:br/>
              <w:t>Select and use hardware and software</w:t>
            </w:r>
          </w:p>
        </w:tc>
        <w:tc>
          <w:tcPr>
            <w:tcW w:w="10348" w:type="dxa"/>
            <w:gridSpan w:val="2"/>
            <w:tcBorders>
              <w:top w:val="single" w:sz="2" w:space="0" w:color="403152" w:themeColor="accent4" w:themeShade="80"/>
              <w:left w:val="single" w:sz="2" w:space="0" w:color="403152" w:themeColor="accent4" w:themeShade="80"/>
              <w:bottom w:val="single" w:sz="2" w:space="0" w:color="403152" w:themeColor="accent4" w:themeShade="80"/>
              <w:right w:val="single" w:sz="2" w:space="0" w:color="403152" w:themeColor="accent4" w:themeShade="80"/>
            </w:tcBorders>
            <w:shd w:val="clear" w:color="auto" w:fill="FFFFFF" w:themeFill="background1"/>
          </w:tcPr>
          <w:p w14:paraId="5BEC38A4" w14:textId="6F8B494D" w:rsidR="00AB292E" w:rsidRPr="00E37C6D" w:rsidRDefault="00EA2EA9" w:rsidP="007164DB">
            <w:pPr>
              <w:spacing w:before="60" w:after="60"/>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sz w:val="28"/>
                <w:szCs w:val="28"/>
              </w:rPr>
            </w:pPr>
            <w:r>
              <w:rPr>
                <w:rFonts w:ascii="Arial Narrow" w:hAnsi="Arial Narrow" w:cstheme="minorHAnsi"/>
                <w:b/>
                <w:sz w:val="28"/>
                <w:szCs w:val="28"/>
              </w:rPr>
              <w:t>Report 2</w:t>
            </w:r>
            <w:r w:rsidR="007164DB" w:rsidRPr="00E37C6D">
              <w:rPr>
                <w:rFonts w:ascii="Arial Narrow" w:hAnsi="Arial Narrow" w:cstheme="minorHAnsi"/>
                <w:b/>
                <w:sz w:val="28"/>
                <w:szCs w:val="28"/>
              </w:rPr>
              <w:t xml:space="preserve"> Outcomes</w:t>
            </w:r>
          </w:p>
          <w:p w14:paraId="09FA85B8" w14:textId="6A21198A" w:rsidR="007164DB" w:rsidRPr="00E37C6D" w:rsidRDefault="007164DB" w:rsidP="007164DB">
            <w:pPr>
              <w:pStyle w:val="ListParagraph"/>
              <w:numPr>
                <w:ilvl w:val="0"/>
                <w:numId w:val="13"/>
              </w:numPr>
              <w:spacing w:before="60" w:after="60"/>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8"/>
                <w:szCs w:val="28"/>
              </w:rPr>
            </w:pPr>
            <w:r w:rsidRPr="00E37C6D">
              <w:rPr>
                <w:rFonts w:ascii="Arial Narrow" w:hAnsi="Arial Narrow" w:cstheme="minorHAnsi"/>
                <w:sz w:val="28"/>
                <w:szCs w:val="28"/>
              </w:rPr>
              <w:t xml:space="preserve">Constructs large and small scale maps </w:t>
            </w:r>
            <w:r w:rsidR="00963017">
              <w:rPr>
                <w:rFonts w:ascii="Arial Narrow" w:hAnsi="Arial Narrow" w:cstheme="minorHAnsi"/>
                <w:sz w:val="28"/>
                <w:szCs w:val="28"/>
              </w:rPr>
              <w:t xml:space="preserve"> </w:t>
            </w:r>
          </w:p>
          <w:p w14:paraId="0E86022E" w14:textId="12DDB64D" w:rsidR="00E37C6D" w:rsidRPr="007164DB" w:rsidRDefault="00E37C6D" w:rsidP="002A025C">
            <w:pPr>
              <w:pStyle w:val="ListParagraph"/>
              <w:numPr>
                <w:ilvl w:val="0"/>
                <w:numId w:val="13"/>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37C6D">
              <w:rPr>
                <w:rFonts w:ascii="Arial Narrow" w:hAnsi="Arial Narrow" w:cstheme="minorHAnsi"/>
                <w:sz w:val="28"/>
                <w:szCs w:val="28"/>
              </w:rPr>
              <w:t>Communicates the influence humans have on places in Europe and North America</w:t>
            </w:r>
            <w:r w:rsidR="00963017">
              <w:rPr>
                <w:rFonts w:ascii="Arial Narrow" w:hAnsi="Arial Narrow" w:cstheme="minorHAnsi"/>
                <w:sz w:val="28"/>
                <w:szCs w:val="28"/>
              </w:rPr>
              <w:t xml:space="preserve"> </w:t>
            </w:r>
          </w:p>
        </w:tc>
      </w:tr>
      <w:tr w:rsidR="00746931" w:rsidRPr="00562C9F" w14:paraId="709511D8" w14:textId="77777777" w:rsidTr="00E37C6D">
        <w:trPr>
          <w:cnfStyle w:val="000000100000" w:firstRow="0" w:lastRow="0" w:firstColumn="0" w:lastColumn="0" w:oddVBand="0" w:evenVBand="0" w:oddHBand="1" w:evenHBand="0" w:firstRowFirstColumn="0" w:firstRowLastColumn="0" w:lastRowFirstColumn="0" w:lastRowLastColumn="0"/>
          <w:trHeight w:val="2643"/>
        </w:trPr>
        <w:tc>
          <w:tcPr>
            <w:cnfStyle w:val="001000000000" w:firstRow="0" w:lastRow="0" w:firstColumn="1" w:lastColumn="0" w:oddVBand="0" w:evenVBand="0" w:oddHBand="0" w:evenHBand="0" w:firstRowFirstColumn="0" w:firstRowLastColumn="0" w:lastRowFirstColumn="0" w:lastRowLastColumn="0"/>
            <w:tcW w:w="959" w:type="dxa"/>
            <w:tcBorders>
              <w:top w:val="single" w:sz="2" w:space="0" w:color="403152" w:themeColor="accent4" w:themeShade="80"/>
              <w:left w:val="none" w:sz="0" w:space="0" w:color="auto"/>
              <w:right w:val="none" w:sz="0" w:space="0" w:color="auto"/>
            </w:tcBorders>
            <w:shd w:val="clear" w:color="auto" w:fill="C00000"/>
            <w:textDirection w:val="btLr"/>
            <w:vAlign w:val="center"/>
          </w:tcPr>
          <w:p w14:paraId="2E7C6CB9" w14:textId="1DC93E9A" w:rsidR="00220595" w:rsidRDefault="00746931" w:rsidP="00FC09D3">
            <w:pPr>
              <w:ind w:left="113" w:right="113"/>
              <w:jc w:val="center"/>
              <w:rPr>
                <w:rFonts w:asciiTheme="minorHAnsi" w:hAnsiTheme="minorHAnsi" w:cstheme="minorHAnsi"/>
                <w:b w:val="0"/>
                <w:color w:val="auto"/>
              </w:rPr>
            </w:pPr>
            <w:r w:rsidRPr="0075095E">
              <w:rPr>
                <w:color w:val="auto"/>
              </w:rPr>
              <w:br w:type="page"/>
            </w:r>
            <w:r w:rsidR="00FC09D3">
              <w:rPr>
                <w:rFonts w:asciiTheme="minorHAnsi" w:hAnsiTheme="minorHAnsi" w:cstheme="minorHAnsi"/>
                <w:b w:val="0"/>
                <w:color w:val="auto"/>
              </w:rPr>
              <w:t>Cross Curricular</w:t>
            </w:r>
          </w:p>
          <w:p w14:paraId="7663C23B" w14:textId="77777777" w:rsidR="00746931" w:rsidRPr="0075095E" w:rsidRDefault="00FC09D3" w:rsidP="00FC09D3">
            <w:pPr>
              <w:ind w:left="113" w:right="113"/>
              <w:jc w:val="center"/>
              <w:rPr>
                <w:rFonts w:asciiTheme="minorHAnsi" w:hAnsiTheme="minorHAnsi" w:cstheme="minorHAnsi"/>
                <w:b w:val="0"/>
                <w:color w:val="auto"/>
              </w:rPr>
            </w:pPr>
            <w:r>
              <w:rPr>
                <w:rFonts w:asciiTheme="minorHAnsi" w:hAnsiTheme="minorHAnsi" w:cstheme="minorHAnsi"/>
                <w:b w:val="0"/>
                <w:color w:val="auto"/>
              </w:rPr>
              <w:t xml:space="preserve"> Priorities </w:t>
            </w:r>
          </w:p>
        </w:tc>
        <w:tc>
          <w:tcPr>
            <w:tcW w:w="20695" w:type="dxa"/>
            <w:gridSpan w:val="3"/>
            <w:tcBorders>
              <w:top w:val="single" w:sz="2" w:space="0" w:color="403152" w:themeColor="accent4" w:themeShade="80"/>
            </w:tcBorders>
            <w:shd w:val="clear" w:color="auto" w:fill="F2F2F2" w:themeFill="background1" w:themeFillShade="F2"/>
          </w:tcPr>
          <w:p w14:paraId="6C1F4725" w14:textId="77777777" w:rsidR="00FC09D3" w:rsidRPr="00E37C6D" w:rsidRDefault="00FC09D3" w:rsidP="00220595">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7C6D">
              <w:rPr>
                <w:rFonts w:ascii="Arial Narrow" w:hAnsi="Arial Narrow" w:cstheme="minorHAnsi"/>
                <w:sz w:val="20"/>
                <w:szCs w:val="20"/>
              </w:rPr>
              <w:t xml:space="preserve">Aboriginal &amp; Torres Strait Islander histories &amp; cultures    </w:t>
            </w:r>
          </w:p>
          <w:p w14:paraId="06F93E12" w14:textId="77777777" w:rsidR="00FC09D3" w:rsidRPr="00E37C6D" w:rsidRDefault="00FC09D3" w:rsidP="00FC09D3">
            <w:pP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p>
          <w:p w14:paraId="22CEF41C" w14:textId="77777777" w:rsidR="00FC09D3" w:rsidRPr="00E37C6D" w:rsidRDefault="00FC09D3" w:rsidP="00FC09D3">
            <w:pPr>
              <w:cnfStyle w:val="000000100000" w:firstRow="0" w:lastRow="0" w:firstColumn="0" w:lastColumn="0" w:oddVBand="0" w:evenVBand="0" w:oddHBand="1" w:evenHBand="0" w:firstRowFirstColumn="0" w:firstRowLastColumn="0" w:lastRowFirstColumn="0" w:lastRowLastColumn="0"/>
              <w:rPr>
                <w:rFonts w:ascii="Arial Narrow" w:hAnsi="Arial Narrow" w:cstheme="minorHAnsi"/>
                <w:i/>
                <w:sz w:val="20"/>
                <w:szCs w:val="20"/>
              </w:rPr>
            </w:pPr>
          </w:p>
          <w:p w14:paraId="78779928" w14:textId="77777777" w:rsidR="00FC09D3" w:rsidRPr="00E37C6D" w:rsidRDefault="00FC09D3" w:rsidP="00220595">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7C6D">
              <w:rPr>
                <w:rFonts w:ascii="Arial Narrow" w:hAnsi="Arial Narrow" w:cstheme="minorHAnsi"/>
                <w:sz w:val="20"/>
                <w:szCs w:val="20"/>
              </w:rPr>
              <w:t xml:space="preserve">Asia &amp; Australia’s engagement with Asia     </w:t>
            </w:r>
          </w:p>
          <w:p w14:paraId="1F3B7C35" w14:textId="77777777" w:rsidR="00FC09D3" w:rsidRPr="00E37C6D" w:rsidRDefault="00FC09D3" w:rsidP="00FC09D3">
            <w:pP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p>
          <w:p w14:paraId="4818CDA7" w14:textId="77777777" w:rsidR="00FC09D3" w:rsidRPr="00E37C6D" w:rsidRDefault="00FC09D3" w:rsidP="00220595">
            <w:pPr>
              <w:ind w:firstLine="315"/>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p>
          <w:p w14:paraId="7A9655AF" w14:textId="77777777" w:rsidR="00746931" w:rsidRPr="00E37C6D" w:rsidRDefault="00FC09D3" w:rsidP="00220595">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highlight w:val="yellow"/>
              </w:rPr>
            </w:pPr>
            <w:r w:rsidRPr="00E37C6D">
              <w:rPr>
                <w:rFonts w:ascii="Arial Narrow" w:hAnsi="Arial Narrow" w:cstheme="minorHAnsi"/>
                <w:sz w:val="20"/>
                <w:szCs w:val="20"/>
                <w:highlight w:val="yellow"/>
              </w:rPr>
              <w:t>Sustainability</w:t>
            </w:r>
            <w:r w:rsidR="005243AB" w:rsidRPr="00E37C6D">
              <w:rPr>
                <w:rFonts w:ascii="Arial Narrow" w:hAnsi="Arial Narrow" w:cstheme="minorHAnsi"/>
                <w:sz w:val="20"/>
                <w:szCs w:val="20"/>
              </w:rPr>
              <w:t xml:space="preserve">: </w:t>
            </w:r>
            <w:r w:rsidR="005243AB" w:rsidRPr="00E37C6D">
              <w:rPr>
                <w:rFonts w:ascii="Arial Narrow" w:hAnsi="Arial Narrow" w:cstheme="minorHAnsi"/>
                <w:b/>
                <w:i/>
                <w:sz w:val="20"/>
                <w:szCs w:val="20"/>
              </w:rPr>
              <w:t>Recognizing that people have significantly changed the natural environments of Europe and North America. Investigating options/actions that might be taken to ensure the sustainability of human activities such as water consumption, waste disposal. Appreciating that careful waste and resource management is a way of sustaining resources.</w:t>
            </w:r>
          </w:p>
          <w:p w14:paraId="7462087E" w14:textId="77777777" w:rsidR="00FC09D3" w:rsidRDefault="00FC09D3" w:rsidP="00FC09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66FF70BE" w14:textId="77777777" w:rsidR="00220595" w:rsidRPr="00FC09D3" w:rsidRDefault="00220595" w:rsidP="00C3382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bl>
    <w:p w14:paraId="21DA9018" w14:textId="77777777" w:rsidR="00EB4588" w:rsidRDefault="00EB4588">
      <w:r>
        <w:rPr>
          <w:b/>
          <w:bCs/>
        </w:rPr>
        <w:br w:type="page"/>
      </w:r>
    </w:p>
    <w:tbl>
      <w:tblPr>
        <w:tblStyle w:val="MediumGrid3-Accent4"/>
        <w:tblpPr w:leftFromText="180" w:rightFromText="180" w:vertAnchor="text" w:tblpY="1"/>
        <w:tblOverlap w:val="never"/>
        <w:tblW w:w="2139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963"/>
        <w:gridCol w:w="12057"/>
        <w:gridCol w:w="3060"/>
        <w:gridCol w:w="5310"/>
      </w:tblGrid>
      <w:tr w:rsidR="00522A22" w:rsidRPr="00562C9F" w14:paraId="36BE114A" w14:textId="77777777" w:rsidTr="002572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 w:type="dxa"/>
            <w:tcBorders>
              <w:top w:val="none" w:sz="0" w:space="0" w:color="auto"/>
              <w:left w:val="none" w:sz="0" w:space="0" w:color="auto"/>
              <w:bottom w:val="none" w:sz="0" w:space="0" w:color="auto"/>
              <w:right w:val="none" w:sz="0" w:space="0" w:color="auto"/>
            </w:tcBorders>
            <w:shd w:val="clear" w:color="auto" w:fill="C00000"/>
          </w:tcPr>
          <w:p w14:paraId="58D6AFAD" w14:textId="77777777" w:rsidR="00522A22" w:rsidRPr="005C3139" w:rsidRDefault="00522A22" w:rsidP="005704D1">
            <w:pPr>
              <w:jc w:val="center"/>
              <w:rPr>
                <w:rFonts w:asciiTheme="minorHAnsi" w:hAnsiTheme="minorHAnsi" w:cstheme="minorHAnsi"/>
                <w:b w:val="0"/>
              </w:rPr>
            </w:pPr>
            <w:r w:rsidRPr="005C3139">
              <w:rPr>
                <w:rFonts w:asciiTheme="minorHAnsi" w:hAnsiTheme="minorHAnsi" w:cstheme="minorHAnsi"/>
                <w:b w:val="0"/>
              </w:rPr>
              <w:lastRenderedPageBreak/>
              <w:t>Week</w:t>
            </w:r>
          </w:p>
        </w:tc>
        <w:tc>
          <w:tcPr>
            <w:tcW w:w="12057" w:type="dxa"/>
            <w:tcBorders>
              <w:top w:val="none" w:sz="0" w:space="0" w:color="auto"/>
              <w:left w:val="none" w:sz="0" w:space="0" w:color="auto"/>
              <w:bottom w:val="none" w:sz="0" w:space="0" w:color="auto"/>
              <w:right w:val="none" w:sz="0" w:space="0" w:color="auto"/>
            </w:tcBorders>
            <w:shd w:val="clear" w:color="auto" w:fill="C00000"/>
          </w:tcPr>
          <w:p w14:paraId="3F1E5A36" w14:textId="77777777" w:rsidR="00522A22" w:rsidRPr="000930D6" w:rsidRDefault="00522A22" w:rsidP="005704D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0930D6">
              <w:rPr>
                <w:rFonts w:asciiTheme="minorHAnsi" w:hAnsiTheme="minorHAnsi" w:cstheme="minorHAnsi"/>
              </w:rPr>
              <w:t>Learning &amp; teaching strategies</w:t>
            </w:r>
          </w:p>
        </w:tc>
        <w:tc>
          <w:tcPr>
            <w:tcW w:w="3060" w:type="dxa"/>
            <w:tcBorders>
              <w:top w:val="none" w:sz="0" w:space="0" w:color="auto"/>
              <w:left w:val="none" w:sz="0" w:space="0" w:color="auto"/>
              <w:bottom w:val="none" w:sz="0" w:space="0" w:color="auto"/>
              <w:right w:val="none" w:sz="0" w:space="0" w:color="auto"/>
            </w:tcBorders>
            <w:shd w:val="clear" w:color="auto" w:fill="C00000"/>
          </w:tcPr>
          <w:p w14:paraId="0AFCAD76" w14:textId="77777777" w:rsidR="00522A22" w:rsidRPr="000930D6" w:rsidRDefault="00522A22" w:rsidP="005704D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0930D6">
              <w:rPr>
                <w:rFonts w:asciiTheme="minorHAnsi" w:hAnsiTheme="minorHAnsi" w:cstheme="minorHAnsi"/>
              </w:rPr>
              <w:t xml:space="preserve">Assessment </w:t>
            </w:r>
          </w:p>
        </w:tc>
        <w:tc>
          <w:tcPr>
            <w:tcW w:w="5310" w:type="dxa"/>
            <w:tcBorders>
              <w:top w:val="none" w:sz="0" w:space="0" w:color="auto"/>
              <w:left w:val="none" w:sz="0" w:space="0" w:color="auto"/>
              <w:bottom w:val="none" w:sz="0" w:space="0" w:color="auto"/>
              <w:right w:val="none" w:sz="0" w:space="0" w:color="auto"/>
            </w:tcBorders>
            <w:shd w:val="clear" w:color="auto" w:fill="C00000"/>
          </w:tcPr>
          <w:p w14:paraId="1A973AF9" w14:textId="77777777" w:rsidR="00522A22" w:rsidRPr="000930D6" w:rsidRDefault="00522A22" w:rsidP="005704D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0930D6">
              <w:rPr>
                <w:rFonts w:asciiTheme="minorHAnsi" w:hAnsiTheme="minorHAnsi" w:cstheme="minorHAnsi"/>
              </w:rPr>
              <w:t xml:space="preserve">Resources </w:t>
            </w:r>
          </w:p>
        </w:tc>
      </w:tr>
      <w:tr w:rsidR="00522A22" w:rsidRPr="00562C9F" w14:paraId="39588578" w14:textId="77777777" w:rsidTr="002572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 w:type="dxa"/>
            <w:tcBorders>
              <w:top w:val="none" w:sz="0" w:space="0" w:color="auto"/>
              <w:left w:val="none" w:sz="0" w:space="0" w:color="auto"/>
              <w:bottom w:val="none" w:sz="0" w:space="0" w:color="auto"/>
              <w:right w:val="none" w:sz="0" w:space="0" w:color="auto"/>
            </w:tcBorders>
            <w:shd w:val="clear" w:color="auto" w:fill="C00000"/>
          </w:tcPr>
          <w:p w14:paraId="4A169564" w14:textId="611553F9" w:rsidR="00522A22" w:rsidRPr="005C3139" w:rsidRDefault="00522A22" w:rsidP="005704D1">
            <w:pPr>
              <w:jc w:val="center"/>
              <w:rPr>
                <w:rFonts w:asciiTheme="minorHAnsi" w:hAnsiTheme="minorHAnsi" w:cstheme="minorHAnsi"/>
              </w:rPr>
            </w:pPr>
            <w:r>
              <w:rPr>
                <w:rFonts w:asciiTheme="minorHAnsi" w:hAnsiTheme="minorHAnsi" w:cstheme="minorHAnsi"/>
              </w:rPr>
              <w:t>1</w:t>
            </w:r>
          </w:p>
        </w:tc>
        <w:tc>
          <w:tcPr>
            <w:tcW w:w="12057" w:type="dxa"/>
            <w:tcBorders>
              <w:top w:val="none" w:sz="0" w:space="0" w:color="auto"/>
              <w:left w:val="none" w:sz="0" w:space="0" w:color="auto"/>
              <w:bottom w:val="none" w:sz="0" w:space="0" w:color="auto"/>
              <w:right w:val="none" w:sz="0" w:space="0" w:color="auto"/>
            </w:tcBorders>
            <w:shd w:val="clear" w:color="auto" w:fill="auto"/>
          </w:tcPr>
          <w:p w14:paraId="30B7E09D" w14:textId="4162B667" w:rsidR="00522A22" w:rsidRDefault="002572A4" w:rsidP="005704D1">
            <w:pPr>
              <w:cnfStyle w:val="000000100000" w:firstRow="0" w:lastRow="0" w:firstColumn="0" w:lastColumn="0" w:oddVBand="0" w:evenVBand="0" w:oddHBand="1" w:evenHBand="0" w:firstRowFirstColumn="0" w:firstRowLastColumn="0" w:lastRowFirstColumn="0" w:lastRowLastColumn="0"/>
            </w:pPr>
            <w:r>
              <w:rPr>
                <w:rStyle w:val="ms-rtefontsize-3"/>
                <w:rFonts w:ascii="Segoe UI" w:hAnsi="Segoe UI" w:cs="Segoe UI"/>
                <w:color w:val="444444"/>
                <w:sz w:val="26"/>
                <w:szCs w:val="26"/>
              </w:rPr>
              <w:t>Maps can be drawn to represent a variety of information.</w:t>
            </w:r>
            <w:r>
              <w:rPr>
                <w:rStyle w:val="apple-converted-space"/>
                <w:rFonts w:ascii="Segoe UI" w:hAnsi="Segoe UI" w:cs="Segoe UI"/>
                <w:color w:val="444444"/>
                <w:sz w:val="26"/>
                <w:szCs w:val="26"/>
              </w:rPr>
              <w:t> </w:t>
            </w:r>
            <w:hyperlink r:id="rId42" w:history="1">
              <w:r>
                <w:rPr>
                  <w:rStyle w:val="Strong"/>
                  <w:rFonts w:ascii="Segoe UI" w:hAnsi="Segoe UI" w:cs="Segoe UI"/>
                  <w:color w:val="663399"/>
                  <w:sz w:val="26"/>
                  <w:szCs w:val="26"/>
                </w:rPr>
                <w:t>Watch a click view introduction about maps</w:t>
              </w:r>
            </w:hyperlink>
            <w:r>
              <w:rPr>
                <w:rStyle w:val="ms-rtefontsize-3"/>
                <w:rFonts w:ascii="Segoe UI" w:hAnsi="Segoe UI" w:cs="Segoe UI"/>
                <w:color w:val="444444"/>
                <w:sz w:val="26"/>
                <w:szCs w:val="26"/>
              </w:rPr>
              <w:t>. This information might include things such as roads, tourist attractions and campgrounds, or they might represent the latest weather patterns. The objects on a map are represented using symbols. A symbol is a picture on the map that represents something in the real world. Understanding these symbols requires the use of a key. Maps use a key, or legend, to explain the meaning of each of the symbols used in the map. These keys usually show a small picture of each of the symbols used on the map, along with a written description of the meaning of each of these symbols. </w:t>
            </w:r>
            <w:hyperlink r:id="rId43" w:history="1">
              <w:r>
                <w:rPr>
                  <w:rStyle w:val="ms-rtefontsize-3"/>
                  <w:rFonts w:ascii="Segoe UI" w:hAnsi="Segoe UI" w:cs="Segoe UI"/>
                  <w:color w:val="663399"/>
                  <w:sz w:val="26"/>
                  <w:szCs w:val="26"/>
                </w:rPr>
                <w:t>(Text source)</w:t>
              </w:r>
            </w:hyperlink>
          </w:p>
          <w:p w14:paraId="02FC7400" w14:textId="77777777" w:rsidR="002572A4" w:rsidRPr="00522A22" w:rsidRDefault="002572A4" w:rsidP="005704D1">
            <w:pPr>
              <w:cnfStyle w:val="000000100000" w:firstRow="0" w:lastRow="0" w:firstColumn="0" w:lastColumn="0" w:oddVBand="0" w:evenVBand="0" w:oddHBand="1" w:evenHBand="0" w:firstRowFirstColumn="0" w:firstRowLastColumn="0" w:lastRowFirstColumn="0" w:lastRowLastColumn="0"/>
              <w:rPr>
                <w:rFonts w:ascii="Arial" w:hAnsi="Arial" w:cs="Arial"/>
                <w:color w:val="444444"/>
              </w:rPr>
            </w:pPr>
          </w:p>
          <w:p w14:paraId="1930AF32" w14:textId="2CC5A005" w:rsidR="00522A22" w:rsidRPr="00522A22" w:rsidRDefault="00522A22" w:rsidP="005704D1">
            <w:pPr>
              <w:cnfStyle w:val="000000100000" w:firstRow="0" w:lastRow="0" w:firstColumn="0" w:lastColumn="0" w:oddVBand="0" w:evenVBand="0" w:oddHBand="1" w:evenHBand="0" w:firstRowFirstColumn="0" w:firstRowLastColumn="0" w:lastRowFirstColumn="0" w:lastRowLastColumn="0"/>
              <w:rPr>
                <w:rStyle w:val="ms-rtefontsize-2"/>
                <w:rFonts w:ascii="Arial" w:hAnsi="Arial" w:cs="Arial"/>
              </w:rPr>
            </w:pPr>
            <w:r w:rsidRPr="00522A22">
              <w:rPr>
                <w:rStyle w:val="Emphasis"/>
                <w:rFonts w:ascii="Arial" w:hAnsi="Arial" w:cs="Arial"/>
                <w:b/>
                <w:bCs/>
                <w:shd w:val="clear" w:color="auto" w:fill="ADD8E6"/>
              </w:rPr>
              <w:t>CLASS TASK: </w:t>
            </w:r>
            <w:r w:rsidRPr="00522A22">
              <w:rPr>
                <w:rFonts w:ascii="Arial" w:hAnsi="Arial" w:cs="Arial"/>
              </w:rPr>
              <w:t>There are many different countries that make up the world. These countries are found within the 7 continents of the world. A continent is a large area of land, which contains lots of countries.</w:t>
            </w:r>
            <w:r w:rsidRPr="00522A22">
              <w:rPr>
                <w:rFonts w:ascii="Arial" w:hAnsi="Arial" w:cs="Arial"/>
                <w:color w:val="222222"/>
              </w:rPr>
              <w:br/>
            </w:r>
            <w:r w:rsidRPr="00522A22">
              <w:rPr>
                <w:rFonts w:ascii="Arial" w:hAnsi="Arial" w:cs="Arial"/>
              </w:rPr>
              <w:t xml:space="preserve">Watch:  </w:t>
            </w:r>
            <w:hyperlink r:id="rId44" w:history="1">
              <w:r w:rsidRPr="00522A22">
                <w:rPr>
                  <w:rStyle w:val="Hyperlink"/>
                  <w:rFonts w:ascii="Arial" w:hAnsi="Arial" w:cs="Arial"/>
                </w:rPr>
                <w:t>https://www.youtube.com/watch?v=urr53arh--E</w:t>
              </w:r>
            </w:hyperlink>
            <w:r w:rsidRPr="00522A22">
              <w:rPr>
                <w:rFonts w:ascii="Arial" w:hAnsi="Arial" w:cs="Arial"/>
                <w:color w:val="222222"/>
              </w:rPr>
              <w:t xml:space="preserve"> </w:t>
            </w:r>
          </w:p>
          <w:p w14:paraId="62D6D32A" w14:textId="35CEA2F3" w:rsidR="00522A22" w:rsidRDefault="00522A22" w:rsidP="002572A4">
            <w:pPr>
              <w:cnfStyle w:val="000000100000" w:firstRow="0" w:lastRow="0" w:firstColumn="0" w:lastColumn="0" w:oddVBand="0" w:evenVBand="0" w:oddHBand="1" w:evenHBand="0" w:firstRowFirstColumn="0" w:firstRowLastColumn="0" w:lastRowFirstColumn="0" w:lastRowLastColumn="0"/>
              <w:rPr>
                <w:rStyle w:val="ms-rtefontsize-3"/>
                <w:rFonts w:ascii="Segoe UI" w:hAnsi="Segoe UI" w:cs="Segoe UI"/>
                <w:color w:val="444444"/>
                <w:sz w:val="26"/>
                <w:szCs w:val="26"/>
              </w:rPr>
            </w:pPr>
            <w:r w:rsidRPr="00522A22">
              <w:rPr>
                <w:rStyle w:val="ms-rtefontsize-3"/>
                <w:rFonts w:ascii="Arial" w:hAnsi="Arial" w:cs="Arial"/>
              </w:rPr>
              <w:t xml:space="preserve">Watch: </w:t>
            </w:r>
            <w:r w:rsidRPr="00522A22">
              <w:rPr>
                <w:rFonts w:ascii="Arial" w:hAnsi="Arial" w:cs="Arial"/>
              </w:rPr>
              <w:t xml:space="preserve"> </w:t>
            </w:r>
            <w:hyperlink r:id="rId45" w:history="1">
              <w:r w:rsidRPr="00522A22">
                <w:rPr>
                  <w:rStyle w:val="Hyperlink"/>
                  <w:rFonts w:ascii="Arial" w:hAnsi="Arial" w:cs="Arial"/>
                </w:rPr>
                <w:t>https://www.youtube.com/watch?v=pP0YyyzY4Yg</w:t>
              </w:r>
            </w:hyperlink>
            <w:r w:rsidRPr="00522A22">
              <w:rPr>
                <w:rStyle w:val="ms-rtefontsize-3"/>
                <w:rFonts w:ascii="Arial" w:hAnsi="Arial" w:cs="Arial"/>
                <w:color w:val="444444"/>
              </w:rPr>
              <w:t xml:space="preserve"> </w:t>
            </w:r>
            <w:r w:rsidR="002572A4">
              <w:rPr>
                <w:rStyle w:val="ms-rtefontsize-3"/>
                <w:rFonts w:ascii="Arial" w:hAnsi="Arial" w:cs="Arial"/>
                <w:color w:val="444444"/>
              </w:rPr>
              <w:br/>
            </w:r>
          </w:p>
          <w:p w14:paraId="2A555F04" w14:textId="77777777" w:rsidR="002572A4" w:rsidRDefault="002572A4" w:rsidP="005704D1">
            <w:pPr>
              <w:cnfStyle w:val="000000100000" w:firstRow="0" w:lastRow="0" w:firstColumn="0" w:lastColumn="0" w:oddVBand="0" w:evenVBand="0" w:oddHBand="1" w:evenHBand="0" w:firstRowFirstColumn="0" w:firstRowLastColumn="0" w:lastRowFirstColumn="0" w:lastRowLastColumn="0"/>
              <w:rPr>
                <w:rStyle w:val="ms-rtefontsize-3"/>
                <w:rFonts w:ascii="Arial" w:hAnsi="Arial" w:cs="Arial"/>
                <w:color w:val="444444"/>
              </w:rPr>
            </w:pPr>
          </w:p>
          <w:p w14:paraId="307D90E0" w14:textId="77777777" w:rsidR="00522A22" w:rsidRDefault="00522A22" w:rsidP="005704D1">
            <w:pPr>
              <w:cnfStyle w:val="000000100000" w:firstRow="0" w:lastRow="0" w:firstColumn="0" w:lastColumn="0" w:oddVBand="0" w:evenVBand="0" w:oddHBand="1" w:evenHBand="0" w:firstRowFirstColumn="0" w:firstRowLastColumn="0" w:lastRowFirstColumn="0" w:lastRowLastColumn="0"/>
              <w:rPr>
                <w:rStyle w:val="ms-rtefontsize-3"/>
                <w:rFonts w:ascii="Arial" w:hAnsi="Arial" w:cs="Arial"/>
                <w:color w:val="444444"/>
              </w:rPr>
            </w:pPr>
          </w:p>
          <w:p w14:paraId="5F6DE70E" w14:textId="208D9E2F" w:rsidR="00522A22" w:rsidRPr="000930D6" w:rsidRDefault="00522A22" w:rsidP="002572A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3060" w:type="dxa"/>
            <w:tcBorders>
              <w:top w:val="none" w:sz="0" w:space="0" w:color="auto"/>
              <w:left w:val="none" w:sz="0" w:space="0" w:color="auto"/>
              <w:bottom w:val="none" w:sz="0" w:space="0" w:color="auto"/>
              <w:right w:val="none" w:sz="0" w:space="0" w:color="auto"/>
            </w:tcBorders>
            <w:shd w:val="clear" w:color="auto" w:fill="auto"/>
          </w:tcPr>
          <w:p w14:paraId="10F00ABC" w14:textId="77777777" w:rsidR="00522A22" w:rsidRDefault="00522A22" w:rsidP="00522A2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15986E25" w14:textId="5192D9B3" w:rsidR="00522A22" w:rsidRPr="00654501" w:rsidRDefault="00522A22" w:rsidP="00654501">
            <w:pPr>
              <w:cnfStyle w:val="000000100000" w:firstRow="0" w:lastRow="0" w:firstColumn="0" w:lastColumn="0" w:oddVBand="0" w:evenVBand="0" w:oddHBand="1" w:evenHBand="0" w:firstRowFirstColumn="0" w:firstRowLastColumn="0" w:lastRowFirstColumn="0" w:lastRowLastColumn="0"/>
              <w:rPr>
                <w:rFonts w:ascii="Arial Narrow" w:hAnsi="Arial Narrow" w:cstheme="minorHAnsi"/>
              </w:rPr>
            </w:pPr>
          </w:p>
        </w:tc>
        <w:tc>
          <w:tcPr>
            <w:tcW w:w="5310" w:type="dxa"/>
            <w:tcBorders>
              <w:top w:val="none" w:sz="0" w:space="0" w:color="auto"/>
              <w:left w:val="none" w:sz="0" w:space="0" w:color="auto"/>
              <w:bottom w:val="none" w:sz="0" w:space="0" w:color="auto"/>
              <w:right w:val="none" w:sz="0" w:space="0" w:color="auto"/>
            </w:tcBorders>
            <w:shd w:val="clear" w:color="auto" w:fill="auto"/>
          </w:tcPr>
          <w:p w14:paraId="2E5C1E26" w14:textId="40A32469" w:rsidR="002572A4" w:rsidRDefault="002B5540" w:rsidP="00B046B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hyperlink r:id="rId46" w:history="1">
              <w:r w:rsidR="002572A4" w:rsidRPr="001077F3">
                <w:rPr>
                  <w:rStyle w:val="Hyperlink"/>
                  <w:rFonts w:ascii="Arial" w:hAnsi="Arial" w:cs="Arial"/>
                </w:rPr>
                <w:t>https://online.clickview.com.au/share?sharecode=1c3261c0</w:t>
              </w:r>
            </w:hyperlink>
            <w:r w:rsidR="002572A4">
              <w:rPr>
                <w:rFonts w:ascii="Arial" w:hAnsi="Arial" w:cs="Arial"/>
              </w:rPr>
              <w:t xml:space="preserve"> </w:t>
            </w:r>
          </w:p>
          <w:p w14:paraId="4DB8A33D" w14:textId="3F5B45DC" w:rsidR="002572A4" w:rsidRDefault="002572A4" w:rsidP="00B046B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2B93D593" w14:textId="77FE4399" w:rsidR="002572A4" w:rsidRDefault="002B5540" w:rsidP="00B046B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hyperlink r:id="rId47" w:history="1">
              <w:r w:rsidR="002572A4" w:rsidRPr="001077F3">
                <w:rPr>
                  <w:rStyle w:val="Hyperlink"/>
                  <w:rFonts w:ascii="Arial" w:hAnsi="Arial" w:cs="Arial"/>
                </w:rPr>
                <w:t>https://online.clickview.com.au/share?sharecode=b4bbbe92</w:t>
              </w:r>
            </w:hyperlink>
            <w:r w:rsidR="002572A4">
              <w:rPr>
                <w:rFonts w:ascii="Arial" w:hAnsi="Arial" w:cs="Arial"/>
              </w:rPr>
              <w:t xml:space="preserve"> </w:t>
            </w:r>
          </w:p>
          <w:p w14:paraId="781B10DC" w14:textId="77777777" w:rsidR="002572A4" w:rsidRDefault="002572A4" w:rsidP="00B046B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3F2D3ACB" w14:textId="77777777" w:rsidR="00522A22" w:rsidRPr="00B046BF" w:rsidRDefault="00522A22" w:rsidP="00B046B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64DF8122" w14:textId="186A7D09" w:rsidR="00522A22" w:rsidRPr="00B046BF" w:rsidRDefault="002B5540" w:rsidP="00B046B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hyperlink r:id="rId48" w:history="1">
              <w:r w:rsidR="00522A22" w:rsidRPr="00B046BF">
                <w:rPr>
                  <w:rStyle w:val="Hyperlink"/>
                  <w:rFonts w:ascii="Arial" w:hAnsi="Arial" w:cs="Arial"/>
                </w:rPr>
                <w:t>https://www.youtube.com/watch?v=urr53arh--E</w:t>
              </w:r>
            </w:hyperlink>
          </w:p>
          <w:p w14:paraId="398BED15" w14:textId="77777777" w:rsidR="00522A22" w:rsidRPr="00B046BF" w:rsidRDefault="00522A22" w:rsidP="00B046B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08476B7D" w14:textId="77777777" w:rsidR="00522A22" w:rsidRPr="00B046BF" w:rsidRDefault="002B5540" w:rsidP="00B046B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hyperlink r:id="rId49" w:history="1">
              <w:r w:rsidR="00522A22" w:rsidRPr="00B046BF">
                <w:rPr>
                  <w:rStyle w:val="Hyperlink"/>
                  <w:rFonts w:ascii="Arial" w:hAnsi="Arial" w:cs="Arial"/>
                </w:rPr>
                <w:t>https://www.youtube.com/watch?v=pP0YyyzY4Yg</w:t>
              </w:r>
            </w:hyperlink>
          </w:p>
          <w:p w14:paraId="2E1CB95B" w14:textId="77777777" w:rsidR="00522A22" w:rsidRPr="00B046BF" w:rsidRDefault="00522A22" w:rsidP="00B046B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4F535904" w14:textId="77777777" w:rsidR="00522A22" w:rsidRPr="00B046BF" w:rsidRDefault="00522A22" w:rsidP="00B046B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046BF">
              <w:rPr>
                <w:rFonts w:ascii="Arial" w:hAnsi="Arial" w:cs="Arial"/>
              </w:rPr>
              <w:t>world map pdf</w:t>
            </w:r>
          </w:p>
          <w:p w14:paraId="25891E8D" w14:textId="77777777" w:rsidR="00522A22" w:rsidRPr="00B046BF" w:rsidRDefault="00522A22" w:rsidP="00B046B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642C8FDD" w14:textId="35904BE5" w:rsidR="00522A22" w:rsidRPr="00B046BF" w:rsidRDefault="00522A22" w:rsidP="00B046B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046BF">
              <w:rPr>
                <w:rFonts w:ascii="Arial" w:hAnsi="Arial" w:cs="Arial"/>
              </w:rPr>
              <w:t>interactive globes for students to practice naming countries</w:t>
            </w:r>
          </w:p>
          <w:p w14:paraId="1C980A5F" w14:textId="77777777" w:rsidR="00B046BF" w:rsidRPr="00B046BF" w:rsidRDefault="00B046BF" w:rsidP="00B046B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13C64BD9" w14:textId="5A0A18E5" w:rsidR="00B046BF" w:rsidRPr="000930D6" w:rsidRDefault="00B046BF" w:rsidP="002572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522A22" w:rsidRPr="00345CE5" w14:paraId="67864743" w14:textId="77777777" w:rsidTr="002572A4">
        <w:trPr>
          <w:trHeight w:val="1325"/>
        </w:trPr>
        <w:tc>
          <w:tcPr>
            <w:cnfStyle w:val="001000000000" w:firstRow="0" w:lastRow="0" w:firstColumn="1" w:lastColumn="0" w:oddVBand="0" w:evenVBand="0" w:oddHBand="0" w:evenHBand="0" w:firstRowFirstColumn="0" w:firstRowLastColumn="0" w:lastRowFirstColumn="0" w:lastRowLastColumn="0"/>
            <w:tcW w:w="963" w:type="dxa"/>
            <w:tcBorders>
              <w:top w:val="none" w:sz="0" w:space="0" w:color="auto"/>
              <w:left w:val="none" w:sz="0" w:space="0" w:color="auto"/>
              <w:bottom w:val="none" w:sz="0" w:space="0" w:color="auto"/>
              <w:right w:val="none" w:sz="0" w:space="0" w:color="auto"/>
            </w:tcBorders>
            <w:shd w:val="clear" w:color="auto" w:fill="C00000"/>
          </w:tcPr>
          <w:p w14:paraId="34AA0B84" w14:textId="4B8AC3DF" w:rsidR="00522A22" w:rsidRPr="00345CE5" w:rsidRDefault="00522A22" w:rsidP="005704D1">
            <w:pPr>
              <w:jc w:val="center"/>
              <w:rPr>
                <w:rFonts w:ascii="Century Gothic" w:hAnsi="Century Gothic" w:cstheme="minorHAnsi"/>
                <w:b w:val="0"/>
                <w:color w:val="auto"/>
              </w:rPr>
            </w:pPr>
            <w:r>
              <w:rPr>
                <w:rFonts w:ascii="Century Gothic" w:hAnsi="Century Gothic" w:cstheme="minorHAnsi"/>
                <w:b w:val="0"/>
                <w:color w:val="auto"/>
              </w:rPr>
              <w:t>2</w:t>
            </w:r>
          </w:p>
        </w:tc>
        <w:tc>
          <w:tcPr>
            <w:tcW w:w="12057" w:type="dxa"/>
            <w:shd w:val="clear" w:color="auto" w:fill="FFFFFF" w:themeFill="background1"/>
          </w:tcPr>
          <w:p w14:paraId="615F39B1" w14:textId="57B67237" w:rsidR="002572A4" w:rsidRDefault="002572A4" w:rsidP="002572A4">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444444"/>
                <w:sz w:val="26"/>
                <w:szCs w:val="26"/>
                <w:lang w:val="en-AU" w:eastAsia="en-AU"/>
              </w:rPr>
            </w:pPr>
            <w:r w:rsidRPr="002572A4">
              <w:rPr>
                <w:rFonts w:ascii="Segoe UI" w:eastAsia="Times New Roman" w:hAnsi="Segoe UI" w:cs="Segoe UI"/>
                <w:b/>
                <w:bCs/>
                <w:color w:val="444444"/>
                <w:sz w:val="26"/>
                <w:szCs w:val="26"/>
                <w:lang w:val="en-AU" w:eastAsia="en-AU"/>
              </w:rPr>
              <w:t>​</w:t>
            </w:r>
            <w:r w:rsidRPr="002572A4">
              <w:rPr>
                <w:rFonts w:ascii="Segoe UI" w:eastAsia="Times New Roman" w:hAnsi="Segoe UI" w:cs="Segoe UI"/>
                <w:b/>
                <w:bCs/>
                <w:i/>
                <w:color w:val="444444"/>
                <w:sz w:val="26"/>
                <w:szCs w:val="26"/>
                <w:lang w:val="en-AU" w:eastAsia="en-AU"/>
              </w:rPr>
              <w:t>MAPPING SKILLS STUDENT TASKS</w:t>
            </w:r>
          </w:p>
          <w:p w14:paraId="459B2052" w14:textId="313535D7" w:rsidR="002572A4" w:rsidRDefault="002572A4" w:rsidP="002572A4">
            <w:pPr>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sidRPr="002572A4">
              <w:rPr>
                <w:rFonts w:ascii="Segoe UI" w:eastAsia="Times New Roman" w:hAnsi="Segoe UI" w:cs="Segoe UI"/>
                <w:b/>
                <w:bCs/>
                <w:color w:val="444444"/>
                <w:sz w:val="26"/>
                <w:szCs w:val="26"/>
                <w:lang w:val="en-AU" w:eastAsia="en-AU"/>
              </w:rPr>
              <w:t>STEP 1:</w:t>
            </w:r>
            <w:r w:rsidRPr="002572A4">
              <w:rPr>
                <w:rFonts w:ascii="Segoe UI" w:eastAsia="Times New Roman" w:hAnsi="Segoe UI" w:cs="Segoe UI"/>
                <w:color w:val="444444"/>
                <w:sz w:val="26"/>
                <w:szCs w:val="26"/>
                <w:lang w:val="en-AU" w:eastAsia="en-AU"/>
              </w:rPr>
              <w:t> Download the world map. </w:t>
            </w:r>
            <w:hyperlink r:id="rId50" w:history="1">
              <w:r w:rsidRPr="002572A4">
                <w:rPr>
                  <w:rFonts w:ascii="Segoe UI" w:eastAsia="Times New Roman" w:hAnsi="Segoe UI" w:cs="Segoe UI"/>
                  <w:noProof/>
                  <w:color w:val="663399"/>
                  <w:sz w:val="26"/>
                  <w:szCs w:val="26"/>
                  <w:lang w:val="en-AU" w:eastAsia="en-AU"/>
                </w:rPr>
                <w:drawing>
                  <wp:inline distT="0" distB="0" distL="0" distR="0" wp14:anchorId="08CE77AA" wp14:editId="79458A29">
                    <wp:extent cx="152400" cy="152400"/>
                    <wp:effectExtent l="0" t="0" r="0" b="0"/>
                    <wp:docPr id="3" name="Picture 3" descr="https://sacsaeduau.sharepoint.com/_layouts/15/images/ic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acsaeduau.sharepoint.com/_layouts/15/images/icpdf.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572A4">
                <w:rPr>
                  <w:rFonts w:ascii="Segoe UI" w:eastAsia="Times New Roman" w:hAnsi="Segoe UI" w:cs="Segoe UI"/>
                  <w:color w:val="0066CC"/>
                  <w:sz w:val="26"/>
                  <w:szCs w:val="26"/>
                  <w:lang w:val="en-AU" w:eastAsia="en-AU"/>
                </w:rPr>
                <w:t>world map.pdf</w:t>
              </w:r>
            </w:hyperlink>
            <w:r w:rsidRPr="002572A4">
              <w:rPr>
                <w:rFonts w:ascii="Segoe UI" w:eastAsia="Times New Roman" w:hAnsi="Segoe UI" w:cs="Segoe UI"/>
                <w:color w:val="444444"/>
                <w:sz w:val="26"/>
                <w:szCs w:val="26"/>
                <w:lang w:val="en-AU" w:eastAsia="en-AU"/>
              </w:rPr>
              <w:br/>
            </w:r>
            <w:r w:rsidRPr="002572A4">
              <w:rPr>
                <w:rFonts w:ascii="Segoe UI" w:eastAsia="Times New Roman" w:hAnsi="Segoe UI" w:cs="Segoe UI"/>
                <w:b/>
                <w:bCs/>
                <w:color w:val="444444"/>
                <w:sz w:val="26"/>
                <w:szCs w:val="26"/>
                <w:lang w:val="en-AU" w:eastAsia="en-AU"/>
              </w:rPr>
              <w:t>STEP 2:</w:t>
            </w:r>
            <w:r w:rsidRPr="002572A4">
              <w:rPr>
                <w:rFonts w:ascii="Segoe UI" w:eastAsia="Times New Roman" w:hAnsi="Segoe UI" w:cs="Segoe UI"/>
                <w:color w:val="444444"/>
                <w:sz w:val="26"/>
                <w:szCs w:val="26"/>
                <w:lang w:val="en-AU" w:eastAsia="en-AU"/>
              </w:rPr>
              <w:t> C</w:t>
            </w:r>
            <w:r w:rsidRPr="002572A4">
              <w:rPr>
                <w:rFonts w:ascii="Segoe UI" w:eastAsia="Times New Roman" w:hAnsi="Segoe UI" w:cs="Segoe UI"/>
                <w:color w:val="222222"/>
                <w:sz w:val="26"/>
                <w:szCs w:val="26"/>
                <w:lang w:val="en-AU" w:eastAsia="en-AU"/>
              </w:rPr>
              <w:t>olour and create a legend showing  Oceania, North America and Europe. These are the continents we will be focusing on.</w:t>
            </w:r>
            <w:r w:rsidRPr="002572A4">
              <w:rPr>
                <w:rFonts w:ascii="Segoe UI" w:eastAsia="Times New Roman" w:hAnsi="Segoe UI" w:cs="Segoe UI"/>
                <w:color w:val="444444"/>
                <w:sz w:val="26"/>
                <w:szCs w:val="26"/>
                <w:lang w:val="en-AU" w:eastAsia="en-AU"/>
              </w:rPr>
              <w:br/>
            </w:r>
            <w:r>
              <w:rPr>
                <w:rStyle w:val="Strong"/>
                <w:rFonts w:ascii="Segoe UI" w:hAnsi="Segoe UI" w:cs="Segoe UI"/>
                <w:color w:val="444444"/>
                <w:sz w:val="26"/>
                <w:szCs w:val="26"/>
              </w:rPr>
              <w:t>STEP 3: </w:t>
            </w:r>
            <w:r>
              <w:rPr>
                <w:rStyle w:val="ms-rtefontsize-3"/>
                <w:rFonts w:ascii="Segoe UI" w:hAnsi="Segoe UI" w:cs="Segoe UI"/>
                <w:color w:val="444444"/>
                <w:sz w:val="26"/>
                <w:szCs w:val="26"/>
              </w:rPr>
              <w:t>​</w:t>
            </w:r>
            <w:r>
              <w:rPr>
                <w:rStyle w:val="ms-rtethemeforecolor-2-0"/>
                <w:rFonts w:ascii="Segoe UI" w:hAnsi="Segoe UI" w:cs="Segoe UI"/>
                <w:color w:val="444444"/>
                <w:sz w:val="26"/>
                <w:szCs w:val="26"/>
              </w:rPr>
              <w:t>Watch the video  below about longitude and latitude</w:t>
            </w:r>
            <w:r>
              <w:rPr>
                <w:rStyle w:val="ms-rtefontsize-3"/>
                <w:rFonts w:ascii="Segoe UI" w:hAnsi="Segoe UI" w:cs="Segoe UI"/>
                <w:color w:val="444444"/>
                <w:sz w:val="26"/>
                <w:szCs w:val="26"/>
              </w:rPr>
              <w:t>.</w:t>
            </w:r>
            <w:r>
              <w:rPr>
                <w:rStyle w:val="ms-rtefontsize-3"/>
                <w:rFonts w:ascii="Segoe UI" w:hAnsi="Segoe UI" w:cs="Segoe UI"/>
                <w:color w:val="444444"/>
                <w:sz w:val="26"/>
                <w:szCs w:val="26"/>
              </w:rPr>
              <w:br/>
            </w:r>
            <w:hyperlink r:id="rId52" w:history="1">
              <w:r w:rsidRPr="001077F3">
                <w:rPr>
                  <w:rStyle w:val="Hyperlink"/>
                  <w:rFonts w:eastAsia="Times New Roman"/>
                  <w:lang w:val="en-AU" w:eastAsia="en-AU"/>
                </w:rPr>
                <w:t>https://www.youtube.com/watch?v=swKBi6hHHMA</w:t>
              </w:r>
            </w:hyperlink>
          </w:p>
          <w:p w14:paraId="772E1356" w14:textId="096D79B0" w:rsidR="002572A4" w:rsidRPr="002572A4" w:rsidRDefault="002572A4" w:rsidP="002572A4">
            <w:pPr>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Pr>
                <w:rStyle w:val="Strong"/>
                <w:rFonts w:ascii="Segoe UI" w:hAnsi="Segoe UI" w:cs="Segoe UI"/>
                <w:color w:val="444444"/>
                <w:sz w:val="26"/>
                <w:szCs w:val="26"/>
              </w:rPr>
              <w:t>STEP 4:</w:t>
            </w:r>
            <w:r>
              <w:rPr>
                <w:rStyle w:val="ms-rtefontsize-3"/>
                <w:rFonts w:ascii="Segoe UI" w:hAnsi="Segoe UI" w:cs="Segoe UI"/>
                <w:color w:val="444444"/>
                <w:sz w:val="26"/>
                <w:szCs w:val="26"/>
              </w:rPr>
              <w:t> On your world map, </w:t>
            </w:r>
            <w:r>
              <w:rPr>
                <w:rStyle w:val="Strong"/>
                <w:rFonts w:ascii="Segoe UI" w:hAnsi="Segoe UI" w:cs="Segoe UI"/>
                <w:color w:val="444444"/>
                <w:sz w:val="26"/>
                <w:szCs w:val="26"/>
              </w:rPr>
              <w:t>mark the equator, longitude and latitude. ​​</w:t>
            </w:r>
            <w:r>
              <w:rPr>
                <w:rStyle w:val="ms-rtefontsize-3"/>
                <w:rFonts w:ascii="Segoe UI" w:hAnsi="Segoe UI" w:cs="Segoe UI"/>
                <w:color w:val="444444"/>
                <w:sz w:val="26"/>
                <w:szCs w:val="26"/>
              </w:rPr>
              <w:t>​</w:t>
            </w:r>
            <w:r>
              <w:rPr>
                <w:rStyle w:val="ms-rtefontsize-3"/>
                <w:rFonts w:ascii="Segoe UI" w:hAnsi="Segoe UI" w:cs="Segoe UI"/>
                <w:color w:val="444444"/>
                <w:sz w:val="26"/>
                <w:szCs w:val="26"/>
              </w:rPr>
              <w:br/>
            </w:r>
            <w:r w:rsidRPr="002572A4">
              <w:rPr>
                <w:rFonts w:ascii="Segoe UI" w:eastAsia="Times New Roman" w:hAnsi="Segoe UI" w:cs="Segoe UI"/>
                <w:b/>
                <w:bCs/>
                <w:color w:val="444444"/>
                <w:sz w:val="26"/>
                <w:szCs w:val="26"/>
                <w:lang w:val="en-AU" w:eastAsia="en-AU"/>
              </w:rPr>
              <w:t>STEP 5:</w:t>
            </w:r>
            <w:r w:rsidRPr="002572A4">
              <w:rPr>
                <w:rFonts w:ascii="Segoe UI" w:eastAsia="Times New Roman" w:hAnsi="Segoe UI" w:cs="Segoe UI"/>
                <w:color w:val="444444"/>
                <w:sz w:val="26"/>
                <w:szCs w:val="26"/>
                <w:lang w:val="en-AU" w:eastAsia="en-AU"/>
              </w:rPr>
              <w:t> Have a look at the PowerPoint below.  It shows you key features of maps that you will need to know.  </w:t>
            </w:r>
          </w:p>
          <w:p w14:paraId="3DA8AFB2" w14:textId="77777777" w:rsidR="002572A4" w:rsidRPr="002572A4" w:rsidRDefault="002B5540" w:rsidP="002572A4">
            <w:pPr>
              <w:spacing w:after="15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444444"/>
                <w:sz w:val="20"/>
                <w:szCs w:val="20"/>
                <w:lang w:val="en-AU" w:eastAsia="en-AU"/>
              </w:rPr>
            </w:pPr>
            <w:hyperlink r:id="rId53" w:history="1">
              <w:r w:rsidR="002572A4" w:rsidRPr="002572A4">
                <w:rPr>
                  <w:rFonts w:ascii="Segoe UI" w:eastAsia="Times New Roman" w:hAnsi="Segoe UI" w:cs="Segoe UI"/>
                  <w:noProof/>
                  <w:color w:val="663399"/>
                  <w:sz w:val="26"/>
                  <w:szCs w:val="26"/>
                  <w:lang w:val="en-AU" w:eastAsia="en-AU"/>
                </w:rPr>
                <w:drawing>
                  <wp:inline distT="0" distB="0" distL="0" distR="0" wp14:anchorId="59B3BF28" wp14:editId="5FB93B38">
                    <wp:extent cx="152400" cy="152400"/>
                    <wp:effectExtent l="0" t="0" r="0" b="0"/>
                    <wp:docPr id="4" name="Picture 4" descr="https://sacsaeduau.sharepoint.com/_layouts/15/images/icp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acsaeduau.sharepoint.com/_layouts/15/images/icppt.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572A4" w:rsidRPr="002572A4">
                <w:rPr>
                  <w:rFonts w:ascii="Segoe UI" w:eastAsia="Times New Roman" w:hAnsi="Segoe UI" w:cs="Segoe UI"/>
                  <w:color w:val="0066CC"/>
                  <w:sz w:val="26"/>
                  <w:szCs w:val="26"/>
                  <w:lang w:val="en-AU" w:eastAsia="en-AU"/>
                </w:rPr>
                <w:t>year 5 mapping skills.ppt</w:t>
              </w:r>
            </w:hyperlink>
            <w:r w:rsidR="002572A4" w:rsidRPr="002572A4">
              <w:rPr>
                <w:rFonts w:ascii="Segoe UI" w:eastAsia="Times New Roman" w:hAnsi="Segoe UI" w:cs="Segoe UI"/>
                <w:color w:val="444444"/>
                <w:sz w:val="26"/>
                <w:szCs w:val="26"/>
                <w:lang w:val="en-AU" w:eastAsia="en-AU"/>
              </w:rPr>
              <w:t>​</w:t>
            </w:r>
          </w:p>
          <w:p w14:paraId="0B691769" w14:textId="32A5C226" w:rsidR="002572A4" w:rsidRDefault="002572A4" w:rsidP="002572A4">
            <w:pPr>
              <w:cnfStyle w:val="000000000000" w:firstRow="0" w:lastRow="0" w:firstColumn="0" w:lastColumn="0" w:oddVBand="0" w:evenVBand="0" w:oddHBand="0" w:evenHBand="0" w:firstRowFirstColumn="0" w:firstRowLastColumn="0" w:lastRowFirstColumn="0" w:lastRowLastColumn="0"/>
              <w:rPr>
                <w:rStyle w:val="ms-rtefontsize-3"/>
                <w:rFonts w:ascii="Segoe UI" w:hAnsi="Segoe UI" w:cs="Segoe UI"/>
                <w:color w:val="444444"/>
                <w:sz w:val="26"/>
                <w:szCs w:val="26"/>
              </w:rPr>
            </w:pPr>
            <w:r>
              <w:rPr>
                <w:rFonts w:ascii="Segoe UI" w:hAnsi="Segoe UI" w:cs="Segoe UI"/>
                <w:color w:val="444444"/>
                <w:sz w:val="20"/>
                <w:szCs w:val="20"/>
              </w:rPr>
              <w:t>​</w:t>
            </w:r>
            <w:r>
              <w:rPr>
                <w:rStyle w:val="Strong"/>
                <w:rFonts w:ascii="Segoe UI" w:hAnsi="Segoe UI" w:cs="Segoe UI"/>
                <w:color w:val="444444"/>
                <w:sz w:val="26"/>
                <w:szCs w:val="26"/>
              </w:rPr>
              <w:t>STEP 6: </w:t>
            </w:r>
            <w:r>
              <w:rPr>
                <w:rStyle w:val="ms-rtefontsize-3"/>
                <w:rFonts w:ascii="Segoe UI" w:hAnsi="Segoe UI" w:cs="Segoe UI"/>
                <w:color w:val="444444"/>
                <w:sz w:val="26"/>
                <w:szCs w:val="26"/>
              </w:rPr>
              <w:t>Add a title (what is your map showing) , compass, Tropic of Cancer, Tropic of Capricorn, Southern Hemisphere, Northern Hemisphere.​</w:t>
            </w:r>
          </w:p>
          <w:p w14:paraId="1C160127" w14:textId="77777777" w:rsidR="002572A4" w:rsidRDefault="002572A4" w:rsidP="002572A4">
            <w:pPr>
              <w:cnfStyle w:val="000000000000" w:firstRow="0" w:lastRow="0" w:firstColumn="0" w:lastColumn="0" w:oddVBand="0" w:evenVBand="0" w:oddHBand="0" w:evenHBand="0" w:firstRowFirstColumn="0" w:firstRowLastColumn="0" w:lastRowFirstColumn="0" w:lastRowLastColumn="0"/>
              <w:rPr>
                <w:rStyle w:val="ms-rtefontsize-3"/>
                <w:rFonts w:ascii="Segoe UI" w:hAnsi="Segoe UI" w:cs="Segoe UI"/>
                <w:color w:val="444444"/>
                <w:sz w:val="26"/>
                <w:szCs w:val="26"/>
              </w:rPr>
            </w:pPr>
          </w:p>
          <w:p w14:paraId="438F5185" w14:textId="03A8A781" w:rsidR="002572A4" w:rsidRPr="002572A4" w:rsidRDefault="002572A4" w:rsidP="002572A4">
            <w:pPr>
              <w:cnfStyle w:val="000000000000" w:firstRow="0" w:lastRow="0" w:firstColumn="0" w:lastColumn="0" w:oddVBand="0" w:evenVBand="0" w:oddHBand="0" w:evenHBand="0" w:firstRowFirstColumn="0" w:firstRowLastColumn="0" w:lastRowFirstColumn="0" w:lastRowLastColumn="0"/>
              <w:rPr>
                <w:rStyle w:val="ms-rtefontsize-3"/>
                <w:rFonts w:ascii="Segoe UI" w:hAnsi="Segoe UI" w:cs="Segoe UI"/>
                <w:b/>
                <w:color w:val="444444"/>
                <w:sz w:val="26"/>
                <w:szCs w:val="26"/>
              </w:rPr>
            </w:pPr>
            <w:r w:rsidRPr="002572A4">
              <w:rPr>
                <w:rStyle w:val="ms-rtefontsize-3"/>
                <w:rFonts w:ascii="Segoe UI" w:hAnsi="Segoe UI" w:cs="Segoe UI"/>
                <w:b/>
                <w:color w:val="444444"/>
                <w:sz w:val="26"/>
                <w:szCs w:val="26"/>
              </w:rPr>
              <w:t>Student sample:</w:t>
            </w:r>
          </w:p>
          <w:p w14:paraId="525FEC4F" w14:textId="712633BB" w:rsidR="00522A22" w:rsidRPr="002572A4" w:rsidRDefault="002572A4" w:rsidP="002572A4">
            <w:pPr>
              <w:cnfStyle w:val="000000000000" w:firstRow="0" w:lastRow="0" w:firstColumn="0" w:lastColumn="0" w:oddVBand="0" w:evenVBand="0" w:oddHBand="0" w:evenHBand="0" w:firstRowFirstColumn="0" w:firstRowLastColumn="0" w:lastRowFirstColumn="0" w:lastRowLastColumn="0"/>
              <w:rPr>
                <w:rFonts w:ascii="Segoe UI" w:hAnsi="Segoe UI" w:cs="Segoe UI"/>
                <w:color w:val="444444"/>
                <w:sz w:val="26"/>
                <w:szCs w:val="26"/>
              </w:rPr>
            </w:pPr>
            <w:r>
              <w:rPr>
                <w:rFonts w:ascii="Segoe UI" w:hAnsi="Segoe UI" w:cs="Segoe UI"/>
                <w:noProof/>
                <w:color w:val="444444"/>
                <w:sz w:val="26"/>
                <w:szCs w:val="26"/>
                <w:lang w:val="en-AU" w:eastAsia="en-AU"/>
              </w:rPr>
              <w:lastRenderedPageBreak/>
              <w:drawing>
                <wp:inline distT="0" distB="0" distL="0" distR="0" wp14:anchorId="342073A8" wp14:editId="606B9C17">
                  <wp:extent cx="4872073" cy="6129382"/>
                  <wp:effectExtent l="0" t="0" r="5080" b="5080"/>
                  <wp:docPr id="6" name="Picture 6"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908010.tmp"/>
                          <pic:cNvPicPr/>
                        </pic:nvPicPr>
                        <pic:blipFill>
                          <a:blip r:embed="rId55"/>
                          <a:stretch>
                            <a:fillRect/>
                          </a:stretch>
                        </pic:blipFill>
                        <pic:spPr>
                          <a:xfrm>
                            <a:off x="0" y="0"/>
                            <a:ext cx="4872073" cy="6129382"/>
                          </a:xfrm>
                          <a:prstGeom prst="rect">
                            <a:avLst/>
                          </a:prstGeom>
                        </pic:spPr>
                      </pic:pic>
                    </a:graphicData>
                  </a:graphic>
                </wp:inline>
              </w:drawing>
            </w:r>
          </w:p>
        </w:tc>
        <w:tc>
          <w:tcPr>
            <w:tcW w:w="3060" w:type="dxa"/>
            <w:shd w:val="clear" w:color="auto" w:fill="FFFFFF" w:themeFill="background1"/>
          </w:tcPr>
          <w:p w14:paraId="2FD6FB08" w14:textId="3279B4F4" w:rsidR="00522A22" w:rsidRPr="000930D6" w:rsidRDefault="00522A22" w:rsidP="005704D1">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rPr>
            </w:pPr>
          </w:p>
        </w:tc>
        <w:tc>
          <w:tcPr>
            <w:tcW w:w="5310" w:type="dxa"/>
            <w:shd w:val="clear" w:color="auto" w:fill="FFFFFF" w:themeFill="background1"/>
          </w:tcPr>
          <w:p w14:paraId="6CF51A26" w14:textId="1867CC63" w:rsidR="00522A22" w:rsidRDefault="00522A22" w:rsidP="00B046B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046BF">
              <w:rPr>
                <w:rFonts w:ascii="Arial" w:hAnsi="Arial" w:cs="Arial"/>
              </w:rPr>
              <w:t>SharePoint – geography</w:t>
            </w:r>
          </w:p>
          <w:p w14:paraId="6118BAB8" w14:textId="05648B3A" w:rsidR="002572A4" w:rsidRPr="00B046BF" w:rsidRDefault="002B5540" w:rsidP="00B046B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hyperlink r:id="rId56" w:history="1">
              <w:r w:rsidR="002572A4" w:rsidRPr="001077F3">
                <w:rPr>
                  <w:rStyle w:val="Hyperlink"/>
                  <w:rFonts w:ascii="Arial" w:hAnsi="Arial" w:cs="Arial"/>
                </w:rPr>
                <w:t>https://www.youtube.com/watch?v=swKBi6hHHMA</w:t>
              </w:r>
            </w:hyperlink>
            <w:r w:rsidR="002572A4">
              <w:rPr>
                <w:rFonts w:ascii="Arial" w:hAnsi="Arial" w:cs="Arial"/>
              </w:rPr>
              <w:t xml:space="preserve"> </w:t>
            </w:r>
          </w:p>
          <w:p w14:paraId="47E82FDB" w14:textId="77777777" w:rsidR="00522A22" w:rsidRPr="00B046BF" w:rsidRDefault="00522A22" w:rsidP="00B046B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3EBF0D56" w14:textId="77777777" w:rsidR="00522A22" w:rsidRPr="00B046BF" w:rsidRDefault="00522A22" w:rsidP="00B046B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046BF">
              <w:rPr>
                <w:rFonts w:ascii="Arial" w:hAnsi="Arial" w:cs="Arial"/>
              </w:rPr>
              <w:t>Individual blank world maps</w:t>
            </w:r>
          </w:p>
          <w:p w14:paraId="426F6466" w14:textId="77777777" w:rsidR="00522A22" w:rsidRPr="00B046BF" w:rsidRDefault="00522A22" w:rsidP="00B046B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04F28934" w14:textId="712651C6" w:rsidR="00522A22" w:rsidRPr="00B315FC" w:rsidRDefault="00B046BF" w:rsidP="00B046BF">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8"/>
                <w:szCs w:val="28"/>
              </w:rPr>
            </w:pPr>
            <w:r w:rsidRPr="00B046BF">
              <w:rPr>
                <w:rFonts w:ascii="Arial" w:hAnsi="Arial" w:cs="Arial"/>
              </w:rPr>
              <w:t>PowerP</w:t>
            </w:r>
            <w:r w:rsidR="00522A22" w:rsidRPr="00B046BF">
              <w:rPr>
                <w:rFonts w:ascii="Arial" w:hAnsi="Arial" w:cs="Arial"/>
              </w:rPr>
              <w:t>oint</w:t>
            </w:r>
          </w:p>
        </w:tc>
      </w:tr>
      <w:tr w:rsidR="00522A22" w:rsidRPr="00345CE5" w14:paraId="46AE850A" w14:textId="77777777" w:rsidTr="002572A4">
        <w:trPr>
          <w:cnfStyle w:val="000000100000" w:firstRow="0" w:lastRow="0" w:firstColumn="0" w:lastColumn="0" w:oddVBand="0" w:evenVBand="0" w:oddHBand="1" w:evenHBand="0" w:firstRowFirstColumn="0" w:firstRowLastColumn="0" w:lastRowFirstColumn="0" w:lastRowLastColumn="0"/>
          <w:trHeight w:val="1325"/>
        </w:trPr>
        <w:tc>
          <w:tcPr>
            <w:cnfStyle w:val="001000000000" w:firstRow="0" w:lastRow="0" w:firstColumn="1" w:lastColumn="0" w:oddVBand="0" w:evenVBand="0" w:oddHBand="0" w:evenHBand="0" w:firstRowFirstColumn="0" w:firstRowLastColumn="0" w:lastRowFirstColumn="0" w:lastRowLastColumn="0"/>
            <w:tcW w:w="963" w:type="dxa"/>
            <w:tcBorders>
              <w:top w:val="none" w:sz="0" w:space="0" w:color="auto"/>
              <w:left w:val="none" w:sz="0" w:space="0" w:color="auto"/>
              <w:bottom w:val="none" w:sz="0" w:space="0" w:color="auto"/>
              <w:right w:val="none" w:sz="0" w:space="0" w:color="auto"/>
            </w:tcBorders>
            <w:shd w:val="clear" w:color="auto" w:fill="C00000"/>
          </w:tcPr>
          <w:p w14:paraId="2B19545D" w14:textId="277DF773" w:rsidR="00522A22" w:rsidRPr="00345CE5" w:rsidRDefault="00522A22" w:rsidP="005704D1">
            <w:pPr>
              <w:jc w:val="center"/>
              <w:rPr>
                <w:rFonts w:ascii="Century Gothic" w:hAnsi="Century Gothic" w:cstheme="minorHAnsi"/>
                <w:b w:val="0"/>
                <w:color w:val="auto"/>
              </w:rPr>
            </w:pPr>
            <w:r>
              <w:rPr>
                <w:rFonts w:ascii="Century Gothic" w:hAnsi="Century Gothic" w:cstheme="minorHAnsi"/>
                <w:b w:val="0"/>
                <w:color w:val="auto"/>
              </w:rPr>
              <w:t xml:space="preserve">3 </w:t>
            </w:r>
          </w:p>
        </w:tc>
        <w:tc>
          <w:tcPr>
            <w:tcW w:w="12057" w:type="dxa"/>
            <w:tcBorders>
              <w:top w:val="none" w:sz="0" w:space="0" w:color="auto"/>
              <w:left w:val="none" w:sz="0" w:space="0" w:color="auto"/>
              <w:bottom w:val="none" w:sz="0" w:space="0" w:color="auto"/>
              <w:right w:val="none" w:sz="0" w:space="0" w:color="auto"/>
            </w:tcBorders>
            <w:shd w:val="clear" w:color="auto" w:fill="FFFFFF" w:themeFill="background1"/>
          </w:tcPr>
          <w:p w14:paraId="5F4B9F9D" w14:textId="1ABA51BA" w:rsidR="00522A22" w:rsidRPr="002572A4" w:rsidRDefault="002572A4" w:rsidP="001165F1">
            <w:pPr>
              <w:pStyle w:val="Tablebullets"/>
              <w:numPr>
                <w:ilvl w:val="0"/>
                <w:numId w:val="0"/>
              </w:numPr>
              <w:cnfStyle w:val="000000100000" w:firstRow="0" w:lastRow="0" w:firstColumn="0" w:lastColumn="0" w:oddVBand="0" w:evenVBand="0" w:oddHBand="1" w:evenHBand="0" w:firstRowFirstColumn="0" w:firstRowLastColumn="0" w:lastRowFirstColumn="0" w:lastRowLastColumn="0"/>
              <w:rPr>
                <w:rStyle w:val="ms-rtefontsize-3"/>
                <w:rFonts w:cs="Arial"/>
                <w:b/>
                <w:i/>
                <w:color w:val="444444"/>
                <w:sz w:val="28"/>
                <w:szCs w:val="28"/>
              </w:rPr>
            </w:pPr>
            <w:r w:rsidRPr="002572A4">
              <w:rPr>
                <w:rStyle w:val="ms-rtefontsize-3"/>
                <w:rFonts w:cs="Arial"/>
                <w:b/>
                <w:i/>
                <w:color w:val="444444"/>
                <w:sz w:val="28"/>
                <w:szCs w:val="28"/>
              </w:rPr>
              <w:t>THE LOCATION OF THE MAJOR COUNTRIES OF EUROPE</w:t>
            </w:r>
          </w:p>
          <w:p w14:paraId="78DE1B3E" w14:textId="46D90349" w:rsidR="002572A4" w:rsidRDefault="002572A4" w:rsidP="001165F1">
            <w:pPr>
              <w:pStyle w:val="Tablebullets"/>
              <w:numPr>
                <w:ilvl w:val="0"/>
                <w:numId w:val="0"/>
              </w:numPr>
              <w:cnfStyle w:val="000000100000" w:firstRow="0" w:lastRow="0" w:firstColumn="0" w:lastColumn="0" w:oddVBand="0" w:evenVBand="0" w:oddHBand="1" w:evenHBand="0" w:firstRowFirstColumn="0" w:firstRowLastColumn="0" w:lastRowFirstColumn="0" w:lastRowLastColumn="0"/>
              <w:rPr>
                <w:rFonts w:ascii="Segoe UI" w:hAnsi="Segoe UI" w:cs="Segoe UI"/>
                <w:color w:val="444444"/>
                <w:sz w:val="26"/>
                <w:szCs w:val="26"/>
              </w:rPr>
            </w:pPr>
            <w:r>
              <w:rPr>
                <w:rFonts w:ascii="Segoe UI" w:hAnsi="Segoe UI" w:cs="Segoe UI"/>
                <w:color w:val="444444"/>
                <w:sz w:val="26"/>
                <w:szCs w:val="26"/>
              </w:rPr>
              <w:t>Europe​ is a continent in the Northern Hemisphere, consisting of 45 countries.  Yes 45! (more than North America and Australia!)​</w:t>
            </w:r>
          </w:p>
          <w:p w14:paraId="0E5FD347" w14:textId="3C34C4DF" w:rsidR="002572A4" w:rsidRDefault="002B5540" w:rsidP="001165F1">
            <w:pPr>
              <w:pStyle w:val="Tablebullets"/>
              <w:numPr>
                <w:ilvl w:val="0"/>
                <w:numId w:val="0"/>
              </w:numPr>
              <w:cnfStyle w:val="000000100000" w:firstRow="0" w:lastRow="0" w:firstColumn="0" w:lastColumn="0" w:oddVBand="0" w:evenVBand="0" w:oddHBand="1" w:evenHBand="0" w:firstRowFirstColumn="0" w:firstRowLastColumn="0" w:lastRowFirstColumn="0" w:lastRowLastColumn="0"/>
              <w:rPr>
                <w:rStyle w:val="ms-rtefontsize-3"/>
                <w:rFonts w:ascii="Segoe UI" w:hAnsi="Segoe UI" w:cs="Segoe UI"/>
                <w:color w:val="444444"/>
                <w:sz w:val="20"/>
                <w:szCs w:val="20"/>
              </w:rPr>
            </w:pPr>
            <w:hyperlink r:id="rId57" w:history="1">
              <w:r w:rsidR="002572A4" w:rsidRPr="001077F3">
                <w:rPr>
                  <w:rStyle w:val="Hyperlink"/>
                  <w:rFonts w:ascii="Segoe UI" w:hAnsi="Segoe UI" w:cs="Segoe UI"/>
                  <w:sz w:val="20"/>
                  <w:szCs w:val="20"/>
                </w:rPr>
                <w:t>https://www.youtube.com/watch?v=Z8brpoU_HNI</w:t>
              </w:r>
            </w:hyperlink>
          </w:p>
          <w:p w14:paraId="730E04C3" w14:textId="12628B18" w:rsidR="002572A4" w:rsidRDefault="002B5540" w:rsidP="001165F1">
            <w:pPr>
              <w:pStyle w:val="Tablebullets"/>
              <w:numPr>
                <w:ilvl w:val="0"/>
                <w:numId w:val="0"/>
              </w:numPr>
              <w:cnfStyle w:val="000000100000" w:firstRow="0" w:lastRow="0" w:firstColumn="0" w:lastColumn="0" w:oddVBand="0" w:evenVBand="0" w:oddHBand="1" w:evenHBand="0" w:firstRowFirstColumn="0" w:firstRowLastColumn="0" w:lastRowFirstColumn="0" w:lastRowLastColumn="0"/>
              <w:rPr>
                <w:rStyle w:val="ms-rtefontsize-3"/>
                <w:rFonts w:ascii="Segoe UI" w:hAnsi="Segoe UI" w:cs="Segoe UI"/>
                <w:color w:val="444444"/>
                <w:sz w:val="20"/>
                <w:szCs w:val="20"/>
              </w:rPr>
            </w:pPr>
            <w:hyperlink r:id="rId58" w:history="1">
              <w:r w:rsidR="002572A4" w:rsidRPr="001077F3">
                <w:rPr>
                  <w:rStyle w:val="Hyperlink"/>
                  <w:rFonts w:ascii="Segoe UI" w:hAnsi="Segoe UI" w:cs="Segoe UI"/>
                  <w:sz w:val="20"/>
                  <w:szCs w:val="20"/>
                </w:rPr>
                <w:t>https://www.youtube.com/watch?v=qdCu2sKhYfk</w:t>
              </w:r>
            </w:hyperlink>
          </w:p>
          <w:p w14:paraId="3928B1ED" w14:textId="474EF492" w:rsidR="002572A4" w:rsidRDefault="002572A4" w:rsidP="001165F1">
            <w:pPr>
              <w:pStyle w:val="Tablebullets"/>
              <w:numPr>
                <w:ilvl w:val="0"/>
                <w:numId w:val="0"/>
              </w:numPr>
              <w:cnfStyle w:val="000000100000" w:firstRow="0" w:lastRow="0" w:firstColumn="0" w:lastColumn="0" w:oddVBand="0" w:evenVBand="0" w:oddHBand="1" w:evenHBand="0" w:firstRowFirstColumn="0" w:firstRowLastColumn="0" w:lastRowFirstColumn="0" w:lastRowLastColumn="0"/>
              <w:rPr>
                <w:rStyle w:val="ms-rtefontsize-3"/>
                <w:rFonts w:ascii="Segoe UI" w:hAnsi="Segoe UI" w:cs="Segoe UI"/>
                <w:color w:val="444444"/>
                <w:sz w:val="20"/>
                <w:szCs w:val="20"/>
              </w:rPr>
            </w:pPr>
            <w:r>
              <w:rPr>
                <w:rStyle w:val="Strong"/>
                <w:rFonts w:ascii="Segoe UI" w:hAnsi="Segoe UI" w:cs="Segoe UI"/>
                <w:color w:val="444444"/>
                <w:sz w:val="26"/>
                <w:szCs w:val="26"/>
                <w:shd w:val="clear" w:color="auto" w:fill="FFFFFF"/>
              </w:rPr>
              <w:t>Student task: </w:t>
            </w:r>
            <w:r>
              <w:rPr>
                <w:rStyle w:val="ms-rtefontsize-3"/>
                <w:rFonts w:ascii="Segoe UI" w:hAnsi="Segoe UI" w:cs="Segoe UI"/>
                <w:color w:val="444444"/>
                <w:sz w:val="26"/>
                <w:szCs w:val="26"/>
                <w:shd w:val="clear" w:color="auto" w:fill="FFFFFF"/>
              </w:rPr>
              <w:t>Download the political map</w:t>
            </w:r>
            <w:r>
              <w:rPr>
                <w:rStyle w:val="ms-rtethemebackcolor-1-0"/>
                <w:rFonts w:ascii="Segoe UI" w:hAnsi="Segoe UI" w:cs="Segoe UI"/>
                <w:color w:val="444444"/>
                <w:sz w:val="26"/>
                <w:szCs w:val="26"/>
                <w:shd w:val="clear" w:color="auto" w:fill="FFFFFF"/>
              </w:rPr>
              <w:t> of Europe below.</w:t>
            </w:r>
            <w:r>
              <w:rPr>
                <w:rFonts w:ascii="Segoe UI" w:hAnsi="Segoe UI" w:cs="Segoe UI"/>
                <w:color w:val="444444"/>
                <w:sz w:val="26"/>
                <w:szCs w:val="26"/>
              </w:rPr>
              <w:br/>
            </w:r>
            <w:hyperlink r:id="rId59" w:history="1">
              <w:r>
                <w:rPr>
                  <w:rFonts w:ascii="Segoe UI" w:hAnsi="Segoe UI" w:cs="Segoe UI"/>
                  <w:noProof/>
                  <w:color w:val="663399"/>
                  <w:sz w:val="26"/>
                  <w:szCs w:val="26"/>
                  <w:shd w:val="clear" w:color="auto" w:fill="FFFFFF"/>
                  <w:lang w:eastAsia="en-AU"/>
                </w:rPr>
                <w:drawing>
                  <wp:inline distT="0" distB="0" distL="0" distR="0" wp14:anchorId="4B35E905" wp14:editId="738EC600">
                    <wp:extent cx="152400" cy="152400"/>
                    <wp:effectExtent l="0" t="0" r="0" b="0"/>
                    <wp:docPr id="7" name="Picture 7" descr="https://sacsaeduau.sharepoint.com/_layouts/15/images/icpdf.pn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acsaeduau.sharepoint.com/_layouts/15/images/icpdf.png">
                              <a:hlinkClick r:id="rId59"/>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Hyperlink"/>
                  <w:rFonts w:ascii="Segoe UI" w:hAnsi="Segoe UI" w:cs="Segoe UI"/>
                  <w:color w:val="663399"/>
                  <w:sz w:val="26"/>
                  <w:szCs w:val="26"/>
                  <w:shd w:val="clear" w:color="auto" w:fill="FFFFFF"/>
                </w:rPr>
                <w:t>Europe_countries_named.pdf</w:t>
              </w:r>
            </w:hyperlink>
            <w:r>
              <w:rPr>
                <w:rFonts w:ascii="Segoe UI" w:hAnsi="Segoe UI" w:cs="Segoe UI"/>
                <w:color w:val="444444"/>
                <w:sz w:val="26"/>
                <w:szCs w:val="26"/>
                <w:shd w:val="clear" w:color="auto" w:fill="FFFFFF"/>
              </w:rPr>
              <w:br/>
            </w:r>
            <w:r>
              <w:rPr>
                <w:rFonts w:ascii="Segoe UI" w:hAnsi="Segoe UI" w:cs="Segoe UI"/>
                <w:color w:val="444444"/>
                <w:sz w:val="20"/>
                <w:szCs w:val="20"/>
              </w:rPr>
              <w:br/>
            </w:r>
            <w:r>
              <w:rPr>
                <w:rStyle w:val="Strong"/>
                <w:rFonts w:ascii="Segoe UI" w:hAnsi="Segoe UI" w:cs="Segoe UI"/>
                <w:color w:val="444444"/>
                <w:sz w:val="26"/>
                <w:szCs w:val="26"/>
              </w:rPr>
              <w:t>Student task: </w:t>
            </w:r>
            <w:r>
              <w:rPr>
                <w:rFonts w:ascii="Segoe UI" w:hAnsi="Segoe UI" w:cs="Segoe UI"/>
                <w:color w:val="444444"/>
                <w:sz w:val="26"/>
                <w:szCs w:val="26"/>
              </w:rPr>
              <w:t>Practice learning the location of the major countries of Europe. You will need to know this the location of the major countries of Europe as you will be given a test on this. </w:t>
            </w:r>
          </w:p>
          <w:p w14:paraId="4B4C5CB1" w14:textId="3FECBC03" w:rsidR="00BA3658" w:rsidRPr="0006772E" w:rsidRDefault="00BA3658" w:rsidP="002572A4">
            <w:pPr>
              <w:pStyle w:val="NormalWeb"/>
              <w:cnfStyle w:val="000000100000" w:firstRow="0" w:lastRow="0" w:firstColumn="0" w:lastColumn="0" w:oddVBand="0" w:evenVBand="0" w:oddHBand="1" w:evenHBand="0" w:firstRowFirstColumn="0" w:firstRowLastColumn="0" w:lastRowFirstColumn="0" w:lastRowLastColumn="0"/>
              <w:rPr>
                <w:rFonts w:ascii="Arial Narrow" w:hAnsi="Arial Narrow" w:cs="Segoe UI"/>
              </w:rPr>
            </w:pPr>
          </w:p>
        </w:tc>
        <w:tc>
          <w:tcPr>
            <w:tcW w:w="3060" w:type="dxa"/>
            <w:tcBorders>
              <w:top w:val="none" w:sz="0" w:space="0" w:color="auto"/>
              <w:left w:val="none" w:sz="0" w:space="0" w:color="auto"/>
              <w:bottom w:val="none" w:sz="0" w:space="0" w:color="auto"/>
              <w:right w:val="none" w:sz="0" w:space="0" w:color="auto"/>
            </w:tcBorders>
            <w:shd w:val="clear" w:color="auto" w:fill="FFFFFF" w:themeFill="background1"/>
          </w:tcPr>
          <w:p w14:paraId="6EDB53EB" w14:textId="77777777" w:rsidR="00522A22" w:rsidRDefault="00522A22" w:rsidP="001165F1">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rPr>
            </w:pPr>
          </w:p>
          <w:p w14:paraId="76157501" w14:textId="4E1FF55C" w:rsidR="00522A22" w:rsidRPr="000930D6" w:rsidRDefault="00522A22" w:rsidP="001165F1">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rPr>
            </w:pPr>
          </w:p>
        </w:tc>
        <w:tc>
          <w:tcPr>
            <w:tcW w:w="5310" w:type="dxa"/>
            <w:tcBorders>
              <w:top w:val="none" w:sz="0" w:space="0" w:color="auto"/>
              <w:left w:val="none" w:sz="0" w:space="0" w:color="auto"/>
              <w:bottom w:val="none" w:sz="0" w:space="0" w:color="auto"/>
              <w:right w:val="none" w:sz="0" w:space="0" w:color="auto"/>
            </w:tcBorders>
            <w:shd w:val="clear" w:color="auto" w:fill="FFFFFF" w:themeFill="background1"/>
          </w:tcPr>
          <w:p w14:paraId="53FE0F81" w14:textId="77777777" w:rsidR="000B5676" w:rsidRDefault="002B5540" w:rsidP="000B5676">
            <w:pPr>
              <w:pStyle w:val="Tablebullets"/>
              <w:numPr>
                <w:ilvl w:val="0"/>
                <w:numId w:val="0"/>
              </w:numPr>
              <w:cnfStyle w:val="000000100000" w:firstRow="0" w:lastRow="0" w:firstColumn="0" w:lastColumn="0" w:oddVBand="0" w:evenVBand="0" w:oddHBand="1" w:evenHBand="0" w:firstRowFirstColumn="0" w:firstRowLastColumn="0" w:lastRowFirstColumn="0" w:lastRowLastColumn="0"/>
              <w:rPr>
                <w:rStyle w:val="ms-rtefontsize-3"/>
                <w:rFonts w:ascii="Segoe UI" w:hAnsi="Segoe UI" w:cs="Segoe UI"/>
                <w:color w:val="444444"/>
                <w:sz w:val="20"/>
                <w:szCs w:val="20"/>
              </w:rPr>
            </w:pPr>
            <w:hyperlink r:id="rId60" w:history="1">
              <w:r w:rsidR="000B5676" w:rsidRPr="001077F3">
                <w:rPr>
                  <w:rStyle w:val="Hyperlink"/>
                  <w:rFonts w:ascii="Segoe UI" w:hAnsi="Segoe UI" w:cs="Segoe UI"/>
                  <w:sz w:val="20"/>
                  <w:szCs w:val="20"/>
                </w:rPr>
                <w:t>https://www.youtube.com/watch?v=Z8brpoU_HNI</w:t>
              </w:r>
            </w:hyperlink>
          </w:p>
          <w:p w14:paraId="54A5A8D2" w14:textId="77777777" w:rsidR="000B5676" w:rsidRDefault="002B5540" w:rsidP="000B5676">
            <w:pPr>
              <w:pStyle w:val="Tablebullets"/>
              <w:numPr>
                <w:ilvl w:val="0"/>
                <w:numId w:val="0"/>
              </w:numPr>
              <w:cnfStyle w:val="000000100000" w:firstRow="0" w:lastRow="0" w:firstColumn="0" w:lastColumn="0" w:oddVBand="0" w:evenVBand="0" w:oddHBand="1" w:evenHBand="0" w:firstRowFirstColumn="0" w:firstRowLastColumn="0" w:lastRowFirstColumn="0" w:lastRowLastColumn="0"/>
              <w:rPr>
                <w:rStyle w:val="ms-rtefontsize-3"/>
                <w:rFonts w:ascii="Segoe UI" w:hAnsi="Segoe UI" w:cs="Segoe UI"/>
                <w:color w:val="444444"/>
                <w:sz w:val="20"/>
                <w:szCs w:val="20"/>
              </w:rPr>
            </w:pPr>
            <w:hyperlink r:id="rId61" w:history="1">
              <w:r w:rsidR="000B5676" w:rsidRPr="001077F3">
                <w:rPr>
                  <w:rStyle w:val="Hyperlink"/>
                  <w:rFonts w:ascii="Segoe UI" w:hAnsi="Segoe UI" w:cs="Segoe UI"/>
                  <w:sz w:val="20"/>
                  <w:szCs w:val="20"/>
                </w:rPr>
                <w:t>https://www.youtube.com/watch?v=qdCu2sKhYfk</w:t>
              </w:r>
            </w:hyperlink>
          </w:p>
          <w:p w14:paraId="54E09485" w14:textId="3B096792" w:rsidR="00522A22" w:rsidRPr="0006772E" w:rsidRDefault="00522A22" w:rsidP="00BA365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522A22" w:rsidRPr="00345CE5" w14:paraId="2B66A0E5" w14:textId="77777777" w:rsidTr="002572A4">
        <w:trPr>
          <w:trHeight w:val="1325"/>
        </w:trPr>
        <w:tc>
          <w:tcPr>
            <w:cnfStyle w:val="001000000000" w:firstRow="0" w:lastRow="0" w:firstColumn="1" w:lastColumn="0" w:oddVBand="0" w:evenVBand="0" w:oddHBand="0" w:evenHBand="0" w:firstRowFirstColumn="0" w:firstRowLastColumn="0" w:lastRowFirstColumn="0" w:lastRowLastColumn="0"/>
            <w:tcW w:w="963" w:type="dxa"/>
            <w:tcBorders>
              <w:top w:val="none" w:sz="0" w:space="0" w:color="auto"/>
              <w:left w:val="none" w:sz="0" w:space="0" w:color="auto"/>
              <w:bottom w:val="none" w:sz="0" w:space="0" w:color="auto"/>
              <w:right w:val="none" w:sz="0" w:space="0" w:color="auto"/>
            </w:tcBorders>
            <w:shd w:val="clear" w:color="auto" w:fill="C00000"/>
          </w:tcPr>
          <w:p w14:paraId="798D0E60" w14:textId="121588DC" w:rsidR="00522A22" w:rsidRPr="009E0BB8" w:rsidRDefault="00522A22" w:rsidP="00BA3658">
            <w:pPr>
              <w:jc w:val="center"/>
              <w:rPr>
                <w:rFonts w:ascii="Century Gothic" w:hAnsi="Century Gothic" w:cstheme="minorHAnsi"/>
                <w:b w:val="0"/>
                <w:color w:val="auto"/>
              </w:rPr>
            </w:pPr>
            <w:r w:rsidRPr="009E0BB8">
              <w:rPr>
                <w:rFonts w:ascii="Century Gothic" w:hAnsi="Century Gothic" w:cstheme="minorHAnsi"/>
                <w:b w:val="0"/>
                <w:color w:val="auto"/>
              </w:rPr>
              <w:lastRenderedPageBreak/>
              <w:t>4</w:t>
            </w:r>
            <w:r w:rsidR="00BA3658">
              <w:rPr>
                <w:rFonts w:ascii="Century Gothic" w:hAnsi="Century Gothic" w:cstheme="minorHAnsi"/>
                <w:b w:val="0"/>
                <w:color w:val="auto"/>
              </w:rPr>
              <w:t xml:space="preserve"> </w:t>
            </w:r>
          </w:p>
        </w:tc>
        <w:tc>
          <w:tcPr>
            <w:tcW w:w="12057" w:type="dxa"/>
            <w:shd w:val="clear" w:color="auto" w:fill="FFFFFF" w:themeFill="background1"/>
          </w:tcPr>
          <w:p w14:paraId="7F4F493E" w14:textId="6E30CA6B" w:rsidR="00522A22" w:rsidRPr="00EA14D5" w:rsidRDefault="00EA14D5" w:rsidP="009E0BB8">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i/>
                <w:sz w:val="32"/>
                <w:szCs w:val="32"/>
                <w:lang w:val="en-AU" w:eastAsia="en-AU"/>
              </w:rPr>
            </w:pPr>
            <w:r w:rsidRPr="00EA14D5">
              <w:rPr>
                <w:rFonts w:ascii="Segoe UI" w:eastAsia="Times New Roman" w:hAnsi="Segoe UI" w:cs="Segoe UI"/>
                <w:i/>
                <w:sz w:val="32"/>
                <w:szCs w:val="32"/>
                <w:lang w:val="en-AU" w:eastAsia="en-AU"/>
              </w:rPr>
              <w:t>THE ENVIRONMENTAL CHARACTERISTICS OF EUROPE</w:t>
            </w:r>
          </w:p>
          <w:p w14:paraId="2293F565" w14:textId="77777777" w:rsidR="002572A4" w:rsidRDefault="00D104A5" w:rsidP="009E0BB8">
            <w:pPr>
              <w:cnfStyle w:val="000000000000" w:firstRow="0" w:lastRow="0" w:firstColumn="0" w:lastColumn="0" w:oddVBand="0" w:evenVBand="0" w:oddHBand="0" w:evenHBand="0" w:firstRowFirstColumn="0" w:firstRowLastColumn="0" w:lastRowFirstColumn="0" w:lastRowLastColumn="0"/>
              <w:rPr>
                <w:rFonts w:ascii="Segoe UI" w:hAnsi="Segoe UI" w:cs="Segoe UI"/>
                <w:color w:val="444444"/>
                <w:sz w:val="20"/>
                <w:szCs w:val="20"/>
              </w:rPr>
            </w:pPr>
            <w:r>
              <w:rPr>
                <w:rStyle w:val="Strong"/>
                <w:rFonts w:ascii="Segoe UI" w:hAnsi="Segoe UI" w:cs="Segoe UI"/>
                <w:color w:val="444444"/>
                <w:sz w:val="26"/>
                <w:szCs w:val="26"/>
              </w:rPr>
              <w:t>Student task: </w:t>
            </w:r>
            <w:r>
              <w:rPr>
                <w:rStyle w:val="ms-rtethemebackcolor-1-0"/>
                <w:rFonts w:ascii="Segoe UI" w:hAnsi="Segoe UI" w:cs="Segoe UI"/>
                <w:color w:val="444444"/>
                <w:sz w:val="26"/>
                <w:szCs w:val="26"/>
                <w:shd w:val="clear" w:color="auto" w:fill="FFFFFF"/>
              </w:rPr>
              <w:t>Download the maps below and save them in a folder. </w:t>
            </w:r>
            <w:r>
              <w:rPr>
                <w:rFonts w:ascii="Segoe UI" w:hAnsi="Segoe UI" w:cs="Segoe UI"/>
                <w:color w:val="444444"/>
                <w:sz w:val="26"/>
                <w:szCs w:val="26"/>
              </w:rPr>
              <w:br/>
            </w:r>
            <w:hyperlink r:id="rId62" w:history="1">
              <w:r>
                <w:rPr>
                  <w:rFonts w:ascii="Segoe UI" w:hAnsi="Segoe UI" w:cs="Segoe UI"/>
                  <w:noProof/>
                  <w:color w:val="663399"/>
                  <w:sz w:val="26"/>
                  <w:szCs w:val="26"/>
                  <w:shd w:val="clear" w:color="auto" w:fill="FFFFFF"/>
                  <w:lang w:val="en-AU" w:eastAsia="en-AU"/>
                </w:rPr>
                <w:drawing>
                  <wp:inline distT="0" distB="0" distL="0" distR="0" wp14:anchorId="33F09665" wp14:editId="3138E0B1">
                    <wp:extent cx="152400" cy="152400"/>
                    <wp:effectExtent l="0" t="0" r="0" b="0"/>
                    <wp:docPr id="15" name="Picture 15" descr="https://sacsaeduau.sharepoint.com/_layouts/15/images/ic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acsaeduau.sharepoint.com/_layouts/15/images/icpdf.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ms-rtefontsize-3"/>
                  <w:rFonts w:ascii="Segoe UI" w:hAnsi="Segoe UI" w:cs="Segoe UI"/>
                  <w:color w:val="663399"/>
                  <w:sz w:val="26"/>
                  <w:szCs w:val="26"/>
                  <w:shd w:val="clear" w:color="auto" w:fill="FFFFFF"/>
                </w:rPr>
                <w:t>Europe_countries_named.pdf</w:t>
              </w:r>
            </w:hyperlink>
            <w:r>
              <w:rPr>
                <w:rFonts w:ascii="Segoe UI" w:hAnsi="Segoe UI" w:cs="Segoe UI"/>
                <w:color w:val="444444"/>
                <w:sz w:val="26"/>
                <w:szCs w:val="26"/>
              </w:rPr>
              <w:br/>
            </w:r>
            <w:hyperlink r:id="rId63" w:history="1">
              <w:r>
                <w:rPr>
                  <w:rFonts w:ascii="Segoe UI" w:hAnsi="Segoe UI" w:cs="Segoe UI"/>
                  <w:noProof/>
                  <w:color w:val="663399"/>
                  <w:sz w:val="26"/>
                  <w:szCs w:val="26"/>
                  <w:shd w:val="clear" w:color="auto" w:fill="FFFFFF"/>
                  <w:lang w:val="en-AU" w:eastAsia="en-AU"/>
                </w:rPr>
                <w:drawing>
                  <wp:inline distT="0" distB="0" distL="0" distR="0" wp14:anchorId="2FC665ED" wp14:editId="19D5DA25">
                    <wp:extent cx="152400" cy="152400"/>
                    <wp:effectExtent l="0" t="0" r="0" b="0"/>
                    <wp:docPr id="14" name="Picture 14" descr="https://sacsaeduau.sharepoint.com/_layouts/15/images/ic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acsaeduau.sharepoint.com/_layouts/15/images/icpdf.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ms-rtefontsize-3"/>
                  <w:rFonts w:ascii="Segoe UI" w:hAnsi="Segoe UI" w:cs="Segoe UI"/>
                  <w:color w:val="663399"/>
                  <w:sz w:val="26"/>
                  <w:szCs w:val="26"/>
                  <w:shd w:val="clear" w:color="auto" w:fill="FFFFFF"/>
                </w:rPr>
                <w:t>Map_Europe_Without_Borders.pdf</w:t>
              </w:r>
            </w:hyperlink>
            <w:r>
              <w:rPr>
                <w:rFonts w:ascii="Segoe UI" w:hAnsi="Segoe UI" w:cs="Segoe UI"/>
                <w:color w:val="444444"/>
                <w:sz w:val="26"/>
                <w:szCs w:val="26"/>
              </w:rPr>
              <w:br/>
            </w:r>
            <w:hyperlink r:id="rId64" w:history="1">
              <w:r>
                <w:rPr>
                  <w:rFonts w:ascii="Segoe UI" w:hAnsi="Segoe UI" w:cs="Segoe UI"/>
                  <w:noProof/>
                  <w:color w:val="663399"/>
                  <w:sz w:val="26"/>
                  <w:szCs w:val="26"/>
                  <w:shd w:val="clear" w:color="auto" w:fill="FFFFFF"/>
                  <w:lang w:val="en-AU" w:eastAsia="en-AU"/>
                </w:rPr>
                <w:drawing>
                  <wp:inline distT="0" distB="0" distL="0" distR="0" wp14:anchorId="694108A4" wp14:editId="11C4FEEA">
                    <wp:extent cx="152400" cy="152400"/>
                    <wp:effectExtent l="0" t="0" r="0" b="0"/>
                    <wp:docPr id="13" name="Picture 13" descr="https://sacsaeduau.sharepoint.com/_layouts/15/images/icdoc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acsaeduau.sharepoint.com/_layouts/15/images/icdocx.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ms-rtefontsize-3"/>
                  <w:rFonts w:ascii="Segoe UI" w:hAnsi="Segoe UI" w:cs="Segoe UI"/>
                  <w:color w:val="663399"/>
                  <w:sz w:val="26"/>
                  <w:szCs w:val="26"/>
                  <w:shd w:val="clear" w:color="auto" w:fill="FFFFFF"/>
                </w:rPr>
                <w:t>Europe average temperature map.docx</w:t>
              </w:r>
            </w:hyperlink>
            <w:r>
              <w:rPr>
                <w:rStyle w:val="ms-rtefontsize-3"/>
                <w:rFonts w:ascii="Segoe UI" w:hAnsi="Segoe UI" w:cs="Segoe UI"/>
                <w:color w:val="444444"/>
                <w:sz w:val="26"/>
                <w:szCs w:val="26"/>
                <w:shd w:val="clear" w:color="auto" w:fill="FFFFFF"/>
              </w:rPr>
              <w:t>​</w:t>
            </w:r>
            <w:r>
              <w:rPr>
                <w:rFonts w:ascii="Segoe UI" w:hAnsi="Segoe UI" w:cs="Segoe UI"/>
                <w:color w:val="444444"/>
                <w:sz w:val="26"/>
                <w:szCs w:val="26"/>
              </w:rPr>
              <w:br/>
            </w:r>
            <w:hyperlink r:id="rId66" w:history="1">
              <w:r>
                <w:rPr>
                  <w:rFonts w:ascii="Segoe UI" w:hAnsi="Segoe UI" w:cs="Segoe UI"/>
                  <w:noProof/>
                  <w:color w:val="663399"/>
                  <w:sz w:val="26"/>
                  <w:szCs w:val="26"/>
                  <w:shd w:val="clear" w:color="auto" w:fill="FFFFFF"/>
                  <w:lang w:val="en-AU" w:eastAsia="en-AU"/>
                </w:rPr>
                <w:drawing>
                  <wp:inline distT="0" distB="0" distL="0" distR="0" wp14:anchorId="7EF569B8" wp14:editId="2C9EAE1F">
                    <wp:extent cx="152400" cy="152400"/>
                    <wp:effectExtent l="0" t="0" r="0" b="0"/>
                    <wp:docPr id="12" name="Picture 12" descr="https://sacsaeduau.sharepoint.com/_layouts/15/images/ic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acsaeduau.sharepoint.com/_layouts/15/images/icpdf.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ms-rtefontsize-3"/>
                  <w:rFonts w:ascii="Segoe UI" w:hAnsi="Segoe UI" w:cs="Segoe UI"/>
                  <w:color w:val="663399"/>
                  <w:sz w:val="26"/>
                  <w:szCs w:val="26"/>
                  <w:shd w:val="clear" w:color="auto" w:fill="FFFFFF"/>
                </w:rPr>
                <w:t>Natural_Vegetation_Europe.pdf</w:t>
              </w:r>
            </w:hyperlink>
            <w:r>
              <w:rPr>
                <w:rFonts w:ascii="Segoe UI" w:hAnsi="Segoe UI" w:cs="Segoe UI"/>
                <w:color w:val="444444"/>
                <w:sz w:val="26"/>
                <w:szCs w:val="26"/>
                <w:shd w:val="clear" w:color="auto" w:fill="ADD8E6"/>
              </w:rPr>
              <w:t>​</w:t>
            </w:r>
            <w:r>
              <w:rPr>
                <w:rFonts w:ascii="Segoe UI" w:hAnsi="Segoe UI" w:cs="Segoe UI"/>
                <w:color w:val="444444"/>
                <w:sz w:val="26"/>
                <w:szCs w:val="26"/>
              </w:rPr>
              <w:br/>
            </w:r>
            <w:hyperlink r:id="rId67" w:history="1">
              <w:r>
                <w:rPr>
                  <w:rFonts w:ascii="Segoe UI" w:hAnsi="Segoe UI" w:cs="Segoe UI"/>
                  <w:noProof/>
                  <w:color w:val="663399"/>
                  <w:sz w:val="26"/>
                  <w:szCs w:val="26"/>
                  <w:shd w:val="clear" w:color="auto" w:fill="FFFFFF"/>
                  <w:lang w:val="en-AU" w:eastAsia="en-AU"/>
                </w:rPr>
                <w:drawing>
                  <wp:inline distT="0" distB="0" distL="0" distR="0" wp14:anchorId="27E5B87F" wp14:editId="06CEBD7D">
                    <wp:extent cx="152400" cy="152400"/>
                    <wp:effectExtent l="0" t="0" r="0" b="0"/>
                    <wp:docPr id="11" name="Picture 11" descr="https://sacsaeduau.sharepoint.com/_layouts/15/images/icpdf.pn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acsaeduau.sharepoint.com/_layouts/15/images/icpdf.png">
                              <a:hlinkClick r:id="rId67"/>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Hyperlink"/>
                  <w:rFonts w:ascii="Segoe UI" w:hAnsi="Segoe UI" w:cs="Segoe UI"/>
                  <w:color w:val="663399"/>
                  <w:sz w:val="26"/>
                  <w:szCs w:val="26"/>
                  <w:shd w:val="clear" w:color="auto" w:fill="FFFFFF"/>
                </w:rPr>
                <w:t>World_map_natural_hazards.pdf</w:t>
              </w:r>
            </w:hyperlink>
            <w:r>
              <w:rPr>
                <w:rFonts w:ascii="Segoe UI" w:hAnsi="Segoe UI" w:cs="Segoe UI"/>
                <w:color w:val="444444"/>
                <w:sz w:val="26"/>
                <w:szCs w:val="26"/>
                <w:shd w:val="clear" w:color="auto" w:fill="FFFFFF"/>
              </w:rPr>
              <w:br/>
            </w:r>
            <w:hyperlink r:id="rId68" w:history="1">
              <w:r>
                <w:rPr>
                  <w:rFonts w:ascii="Segoe UI" w:hAnsi="Segoe UI" w:cs="Segoe UI"/>
                  <w:noProof/>
                  <w:color w:val="663399"/>
                  <w:sz w:val="26"/>
                  <w:szCs w:val="26"/>
                  <w:shd w:val="clear" w:color="auto" w:fill="FFFFFF"/>
                  <w:lang w:val="en-AU" w:eastAsia="en-AU"/>
                </w:rPr>
                <w:drawing>
                  <wp:inline distT="0" distB="0" distL="0" distR="0" wp14:anchorId="32E3B555" wp14:editId="6ED230F7">
                    <wp:extent cx="152400" cy="152400"/>
                    <wp:effectExtent l="0" t="0" r="0" b="0"/>
                    <wp:docPr id="9" name="Picture 9" descr="https://sacsaeduau.sharepoint.com/_layouts/15/images/icdoc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acsaeduau.sharepoint.com/_layouts/15/images/icdocx.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ms-rtethemebackcolor-1-0"/>
                  <w:rFonts w:ascii="Segoe UI" w:hAnsi="Segoe UI" w:cs="Segoe UI"/>
                  <w:color w:val="663399"/>
                  <w:sz w:val="26"/>
                  <w:szCs w:val="26"/>
                  <w:shd w:val="clear" w:color="auto" w:fill="FFFFFF"/>
                </w:rPr>
                <w:t>Population density Europe Map.docx</w:t>
              </w:r>
            </w:hyperlink>
            <w:r>
              <w:rPr>
                <w:rFonts w:ascii="Segoe UI" w:hAnsi="Segoe UI" w:cs="Segoe UI"/>
                <w:color w:val="444444"/>
                <w:sz w:val="26"/>
                <w:szCs w:val="26"/>
              </w:rPr>
              <w:br/>
            </w:r>
            <w:hyperlink r:id="rId69" w:history="1">
              <w:r>
                <w:rPr>
                  <w:rFonts w:ascii="Segoe UI" w:hAnsi="Segoe UI" w:cs="Segoe UI"/>
                  <w:noProof/>
                  <w:color w:val="663399"/>
                  <w:sz w:val="26"/>
                  <w:szCs w:val="26"/>
                  <w:shd w:val="clear" w:color="auto" w:fill="FFFFFF"/>
                  <w:lang w:val="en-AU" w:eastAsia="en-AU"/>
                </w:rPr>
                <w:drawing>
                  <wp:inline distT="0" distB="0" distL="0" distR="0" wp14:anchorId="64B04582" wp14:editId="3309A7F4">
                    <wp:extent cx="152400" cy="152400"/>
                    <wp:effectExtent l="0" t="0" r="0" b="0"/>
                    <wp:docPr id="8" name="Picture 8" descr="https://sacsaeduau.sharepoint.com/_layouts/15/images/icdocx.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acsaeduau.sharepoint.com/_layouts/15/images/icdocx.png">
                              <a:hlinkClick r:id="rId69"/>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Hyperlink"/>
                  <w:rFonts w:ascii="Segoe UI" w:hAnsi="Segoe UI" w:cs="Segoe UI"/>
                  <w:color w:val="663399"/>
                  <w:sz w:val="26"/>
                  <w:szCs w:val="26"/>
                  <w:shd w:val="clear" w:color="auto" w:fill="FFFFFF"/>
                </w:rPr>
                <w:t>Population density Europe Map 2.docx</w:t>
              </w:r>
            </w:hyperlink>
            <w:r>
              <w:rPr>
                <w:rFonts w:ascii="Segoe UI" w:hAnsi="Segoe UI" w:cs="Segoe UI"/>
                <w:color w:val="444444"/>
                <w:sz w:val="20"/>
                <w:szCs w:val="20"/>
              </w:rPr>
              <w:t>​</w:t>
            </w:r>
          </w:p>
          <w:p w14:paraId="4373591F" w14:textId="77777777" w:rsidR="00EA14D5" w:rsidRDefault="00EA14D5" w:rsidP="009E0BB8">
            <w:pPr>
              <w:cnfStyle w:val="000000000000" w:firstRow="0" w:lastRow="0" w:firstColumn="0" w:lastColumn="0" w:oddVBand="0" w:evenVBand="0" w:oddHBand="0" w:evenHBand="0" w:firstRowFirstColumn="0" w:firstRowLastColumn="0" w:lastRowFirstColumn="0" w:lastRowLastColumn="0"/>
              <w:rPr>
                <w:rFonts w:ascii="Segoe UI" w:hAnsi="Segoe UI" w:cs="Segoe UI"/>
                <w:color w:val="444444"/>
                <w:sz w:val="20"/>
                <w:szCs w:val="20"/>
              </w:rPr>
            </w:pPr>
          </w:p>
          <w:p w14:paraId="336D7D46" w14:textId="76159390" w:rsidR="00EA14D5" w:rsidRPr="00F77D50" w:rsidRDefault="00EA14D5" w:rsidP="009E0BB8">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val="en-AU" w:eastAsia="en-AU"/>
              </w:rPr>
            </w:pPr>
            <w:r>
              <w:rPr>
                <w:rStyle w:val="Strong"/>
                <w:rFonts w:ascii="Segoe UI" w:hAnsi="Segoe UI" w:cs="Segoe UI"/>
                <w:color w:val="444444"/>
                <w:sz w:val="26"/>
                <w:szCs w:val="26"/>
              </w:rPr>
              <w:t>Student task:</w:t>
            </w:r>
            <w:r>
              <w:rPr>
                <w:rStyle w:val="Strong"/>
                <w:rFonts w:ascii="Segoe UI" w:hAnsi="Segoe UI" w:cs="Segoe UI"/>
                <w:color w:val="444444"/>
                <w:sz w:val="20"/>
                <w:szCs w:val="20"/>
              </w:rPr>
              <w:t> ​</w:t>
            </w:r>
            <w:r>
              <w:rPr>
                <w:rFonts w:ascii="Segoe UI" w:hAnsi="Segoe UI" w:cs="Segoe UI"/>
                <w:color w:val="444444"/>
                <w:sz w:val="26"/>
                <w:szCs w:val="26"/>
              </w:rPr>
              <w:t>Create a concept map about Europe based on the information from the maps. Possible </w:t>
            </w:r>
            <w:r>
              <w:rPr>
                <w:rStyle w:val="Strong"/>
                <w:rFonts w:ascii="Segoe UI" w:hAnsi="Segoe UI" w:cs="Segoe UI"/>
                <w:color w:val="444444"/>
                <w:sz w:val="26"/>
                <w:szCs w:val="26"/>
              </w:rPr>
              <w:t>inquiry questions</w:t>
            </w:r>
            <w:r>
              <w:rPr>
                <w:rFonts w:ascii="Segoe UI" w:hAnsi="Segoe UI" w:cs="Segoe UI"/>
                <w:color w:val="444444"/>
                <w:sz w:val="26"/>
                <w:szCs w:val="26"/>
              </w:rPr>
              <w:t> for your concept map might include:</w:t>
            </w:r>
            <w:r>
              <w:rPr>
                <w:rFonts w:ascii="Segoe UI" w:hAnsi="Segoe UI" w:cs="Segoe UI"/>
                <w:color w:val="444444"/>
                <w:sz w:val="26"/>
                <w:szCs w:val="26"/>
              </w:rPr>
              <w:br/>
              <w:t>- What is the climate like in Europe? Does it differ in countries?</w:t>
            </w:r>
            <w:r>
              <w:rPr>
                <w:rFonts w:ascii="Segoe UI" w:hAnsi="Segoe UI" w:cs="Segoe UI"/>
                <w:color w:val="444444"/>
                <w:sz w:val="26"/>
                <w:szCs w:val="26"/>
              </w:rPr>
              <w:br/>
              <w:t>- What are the major land formations in Europe?</w:t>
            </w:r>
            <w:r>
              <w:rPr>
                <w:rFonts w:ascii="Segoe UI" w:hAnsi="Segoe UI" w:cs="Segoe UI"/>
                <w:color w:val="444444"/>
                <w:sz w:val="26"/>
                <w:szCs w:val="26"/>
              </w:rPr>
              <w:br/>
              <w:t>- How does the population differ in European countries?</w:t>
            </w:r>
            <w:r>
              <w:rPr>
                <w:rFonts w:ascii="Segoe UI" w:hAnsi="Segoe UI" w:cs="Segoe UI"/>
                <w:color w:val="444444"/>
                <w:sz w:val="26"/>
                <w:szCs w:val="26"/>
              </w:rPr>
              <w:br/>
              <w:t>- Are there natural hazards in Europe? Where might they be found? Why?</w:t>
            </w:r>
            <w:r>
              <w:rPr>
                <w:rFonts w:ascii="Segoe UI" w:hAnsi="Segoe UI" w:cs="Segoe UI"/>
                <w:color w:val="444444"/>
                <w:sz w:val="26"/>
                <w:szCs w:val="26"/>
              </w:rPr>
              <w:br/>
            </w:r>
            <w:r>
              <w:rPr>
                <w:rFonts w:ascii="Segoe UI" w:hAnsi="Segoe UI" w:cs="Segoe UI"/>
                <w:color w:val="444444"/>
                <w:sz w:val="26"/>
                <w:szCs w:val="26"/>
              </w:rPr>
              <w:br/>
            </w:r>
            <w:r>
              <w:rPr>
                <w:rStyle w:val="Strong"/>
                <w:rFonts w:ascii="Segoe UI" w:hAnsi="Segoe UI" w:cs="Segoe UI"/>
                <w:color w:val="444444"/>
                <w:sz w:val="26"/>
                <w:szCs w:val="26"/>
              </w:rPr>
              <w:t>Student task: </w:t>
            </w:r>
            <w:r>
              <w:rPr>
                <w:rStyle w:val="ms-rtefontsize-3"/>
                <w:rFonts w:ascii="Segoe UI" w:hAnsi="Segoe UI" w:cs="Segoe UI"/>
                <w:color w:val="444444"/>
                <w:sz w:val="26"/>
                <w:szCs w:val="26"/>
              </w:rPr>
              <w:t>After completing your concept map, write a summary paragraph for each of your inquiry questions. </w:t>
            </w:r>
          </w:p>
        </w:tc>
        <w:tc>
          <w:tcPr>
            <w:tcW w:w="3060" w:type="dxa"/>
            <w:shd w:val="clear" w:color="auto" w:fill="FFFFFF" w:themeFill="background1"/>
          </w:tcPr>
          <w:p w14:paraId="4D0AFFCD" w14:textId="77777777" w:rsidR="00522A22" w:rsidRDefault="00522A22" w:rsidP="005704D1">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rPr>
            </w:pPr>
          </w:p>
          <w:p w14:paraId="3A042DD2" w14:textId="77777777" w:rsidR="00522A22" w:rsidRDefault="00522A22" w:rsidP="005704D1">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rPr>
            </w:pPr>
          </w:p>
          <w:p w14:paraId="4D5E9CAB" w14:textId="77777777" w:rsidR="00522A22" w:rsidRDefault="00522A22" w:rsidP="005704D1">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rPr>
            </w:pPr>
          </w:p>
          <w:p w14:paraId="41AD1B9F" w14:textId="77777777" w:rsidR="00522A22" w:rsidRDefault="00522A22" w:rsidP="005704D1">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rPr>
            </w:pPr>
          </w:p>
          <w:p w14:paraId="290971E3" w14:textId="77777777" w:rsidR="00522A22" w:rsidRDefault="00522A22" w:rsidP="005704D1">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rPr>
            </w:pPr>
          </w:p>
          <w:p w14:paraId="6A62E41C" w14:textId="77777777" w:rsidR="00522A22" w:rsidRDefault="00522A22" w:rsidP="005704D1">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rPr>
            </w:pPr>
          </w:p>
          <w:p w14:paraId="6ED5ED6C" w14:textId="77777777" w:rsidR="00522A22" w:rsidRDefault="00522A22" w:rsidP="005704D1">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rPr>
            </w:pPr>
          </w:p>
          <w:p w14:paraId="20022D9D" w14:textId="77777777" w:rsidR="00522A22" w:rsidRDefault="00522A22" w:rsidP="005704D1">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rPr>
            </w:pPr>
          </w:p>
          <w:p w14:paraId="0E9CB0BC" w14:textId="77777777" w:rsidR="00522A22" w:rsidRDefault="00522A22" w:rsidP="005704D1">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rPr>
            </w:pPr>
          </w:p>
          <w:p w14:paraId="2C34E7D3" w14:textId="77777777" w:rsidR="00522A22" w:rsidRDefault="00522A22" w:rsidP="005704D1">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rPr>
            </w:pPr>
          </w:p>
          <w:p w14:paraId="62826B53" w14:textId="44F0FEBF" w:rsidR="00522A22" w:rsidRPr="00E37AB7" w:rsidRDefault="00522A22" w:rsidP="00BA3658">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noProof/>
                <w:lang w:val="en-AU" w:eastAsia="en-AU"/>
              </w:rPr>
            </w:pPr>
          </w:p>
        </w:tc>
        <w:tc>
          <w:tcPr>
            <w:tcW w:w="5310" w:type="dxa"/>
            <w:shd w:val="clear" w:color="auto" w:fill="FFFFFF" w:themeFill="background1"/>
          </w:tcPr>
          <w:p w14:paraId="405C2E3D" w14:textId="38075A6B" w:rsidR="00BA3658" w:rsidRPr="00BA3658" w:rsidRDefault="002B5540" w:rsidP="00BA3658">
            <w:pPr>
              <w:pStyle w:val="Tablebullets"/>
              <w:numPr>
                <w:ilvl w:val="0"/>
                <w:numId w:val="0"/>
              </w:numPr>
              <w:ind w:left="284" w:hanging="284"/>
              <w:jc w:val="center"/>
              <w:cnfStyle w:val="000000000000" w:firstRow="0" w:lastRow="0" w:firstColumn="0" w:lastColumn="0" w:oddVBand="0" w:evenVBand="0" w:oddHBand="0" w:evenHBand="0" w:firstRowFirstColumn="0" w:firstRowLastColumn="0" w:lastRowFirstColumn="0" w:lastRowLastColumn="0"/>
              <w:rPr>
                <w:rFonts w:cs="Arial"/>
                <w:sz w:val="24"/>
              </w:rPr>
            </w:pPr>
            <w:hyperlink r:id="rId70" w:history="1">
              <w:r w:rsidR="000B5676">
                <w:rPr>
                  <w:rFonts w:ascii="Segoe UI" w:hAnsi="Segoe UI" w:cs="Segoe UI"/>
                  <w:noProof/>
                  <w:color w:val="663399"/>
                  <w:sz w:val="26"/>
                  <w:szCs w:val="26"/>
                  <w:shd w:val="clear" w:color="auto" w:fill="FFFFFF"/>
                  <w:lang w:eastAsia="en-AU"/>
                </w:rPr>
                <w:drawing>
                  <wp:inline distT="0" distB="0" distL="0" distR="0" wp14:anchorId="0D2488CD" wp14:editId="4DA0D05A">
                    <wp:extent cx="152400" cy="152400"/>
                    <wp:effectExtent l="0" t="0" r="0" b="0"/>
                    <wp:docPr id="16" name="Picture 16" descr="https://sacsaeduau.sharepoint.com/_layouts/15/images/ic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acsaeduau.sharepoint.com/_layouts/15/images/icpdf.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B5676">
                <w:rPr>
                  <w:rStyle w:val="ms-rtefontsize-3"/>
                  <w:rFonts w:ascii="Segoe UI" w:hAnsi="Segoe UI" w:cs="Segoe UI"/>
                  <w:color w:val="663399"/>
                  <w:sz w:val="26"/>
                  <w:szCs w:val="26"/>
                  <w:shd w:val="clear" w:color="auto" w:fill="FFFFFF"/>
                </w:rPr>
                <w:t>Europe_countries_named.pdf</w:t>
              </w:r>
            </w:hyperlink>
            <w:r w:rsidR="000B5676">
              <w:rPr>
                <w:rFonts w:ascii="Segoe UI" w:hAnsi="Segoe UI" w:cs="Segoe UI"/>
                <w:color w:val="444444"/>
                <w:sz w:val="26"/>
                <w:szCs w:val="26"/>
              </w:rPr>
              <w:br/>
            </w:r>
            <w:hyperlink r:id="rId71" w:history="1">
              <w:r w:rsidR="000B5676">
                <w:rPr>
                  <w:rFonts w:ascii="Segoe UI" w:hAnsi="Segoe UI" w:cs="Segoe UI"/>
                  <w:noProof/>
                  <w:color w:val="663399"/>
                  <w:sz w:val="26"/>
                  <w:szCs w:val="26"/>
                  <w:shd w:val="clear" w:color="auto" w:fill="FFFFFF"/>
                  <w:lang w:eastAsia="en-AU"/>
                </w:rPr>
                <w:drawing>
                  <wp:inline distT="0" distB="0" distL="0" distR="0" wp14:anchorId="2D65E929" wp14:editId="39AE82EA">
                    <wp:extent cx="152400" cy="152400"/>
                    <wp:effectExtent l="0" t="0" r="0" b="0"/>
                    <wp:docPr id="17" name="Picture 17" descr="https://sacsaeduau.sharepoint.com/_layouts/15/images/ic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acsaeduau.sharepoint.com/_layouts/15/images/icpdf.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B5676">
                <w:rPr>
                  <w:rStyle w:val="ms-rtefontsize-3"/>
                  <w:rFonts w:ascii="Segoe UI" w:hAnsi="Segoe UI" w:cs="Segoe UI"/>
                  <w:color w:val="663399"/>
                  <w:sz w:val="26"/>
                  <w:szCs w:val="26"/>
                  <w:shd w:val="clear" w:color="auto" w:fill="FFFFFF"/>
                </w:rPr>
                <w:t>Map_Europe_Without_Borders.pdf</w:t>
              </w:r>
            </w:hyperlink>
            <w:r w:rsidR="000B5676">
              <w:rPr>
                <w:rFonts w:ascii="Segoe UI" w:hAnsi="Segoe UI" w:cs="Segoe UI"/>
                <w:color w:val="444444"/>
                <w:sz w:val="26"/>
                <w:szCs w:val="26"/>
              </w:rPr>
              <w:br/>
            </w:r>
            <w:hyperlink r:id="rId72" w:history="1">
              <w:r w:rsidR="000B5676">
                <w:rPr>
                  <w:rFonts w:ascii="Segoe UI" w:hAnsi="Segoe UI" w:cs="Segoe UI"/>
                  <w:noProof/>
                  <w:color w:val="663399"/>
                  <w:sz w:val="26"/>
                  <w:szCs w:val="26"/>
                  <w:shd w:val="clear" w:color="auto" w:fill="FFFFFF"/>
                  <w:lang w:eastAsia="en-AU"/>
                </w:rPr>
                <w:drawing>
                  <wp:inline distT="0" distB="0" distL="0" distR="0" wp14:anchorId="76E12D9C" wp14:editId="379FBB60">
                    <wp:extent cx="152400" cy="152400"/>
                    <wp:effectExtent l="0" t="0" r="0" b="0"/>
                    <wp:docPr id="18" name="Picture 18" descr="https://sacsaeduau.sharepoint.com/_layouts/15/images/icdoc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acsaeduau.sharepoint.com/_layouts/15/images/icdocx.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B5676">
                <w:rPr>
                  <w:rStyle w:val="ms-rtefontsize-3"/>
                  <w:rFonts w:ascii="Segoe UI" w:hAnsi="Segoe UI" w:cs="Segoe UI"/>
                  <w:color w:val="663399"/>
                  <w:sz w:val="26"/>
                  <w:szCs w:val="26"/>
                  <w:shd w:val="clear" w:color="auto" w:fill="FFFFFF"/>
                </w:rPr>
                <w:t>Europe average temperature map.docx</w:t>
              </w:r>
            </w:hyperlink>
            <w:r w:rsidR="000B5676">
              <w:rPr>
                <w:rStyle w:val="ms-rtefontsize-3"/>
                <w:rFonts w:ascii="Segoe UI" w:hAnsi="Segoe UI" w:cs="Segoe UI"/>
                <w:color w:val="444444"/>
                <w:sz w:val="26"/>
                <w:szCs w:val="26"/>
                <w:shd w:val="clear" w:color="auto" w:fill="FFFFFF"/>
              </w:rPr>
              <w:t>​</w:t>
            </w:r>
            <w:r w:rsidR="000B5676">
              <w:rPr>
                <w:rFonts w:ascii="Segoe UI" w:hAnsi="Segoe UI" w:cs="Segoe UI"/>
                <w:color w:val="444444"/>
                <w:sz w:val="26"/>
                <w:szCs w:val="26"/>
              </w:rPr>
              <w:br/>
            </w:r>
            <w:hyperlink r:id="rId73" w:history="1">
              <w:r w:rsidR="000B5676">
                <w:rPr>
                  <w:rFonts w:ascii="Segoe UI" w:hAnsi="Segoe UI" w:cs="Segoe UI"/>
                  <w:noProof/>
                  <w:color w:val="663399"/>
                  <w:sz w:val="26"/>
                  <w:szCs w:val="26"/>
                  <w:shd w:val="clear" w:color="auto" w:fill="FFFFFF"/>
                  <w:lang w:eastAsia="en-AU"/>
                </w:rPr>
                <w:drawing>
                  <wp:inline distT="0" distB="0" distL="0" distR="0" wp14:anchorId="05E4158A" wp14:editId="1A1B036F">
                    <wp:extent cx="152400" cy="152400"/>
                    <wp:effectExtent l="0" t="0" r="0" b="0"/>
                    <wp:docPr id="19" name="Picture 19" descr="https://sacsaeduau.sharepoint.com/_layouts/15/images/ic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acsaeduau.sharepoint.com/_layouts/15/images/icpdf.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B5676">
                <w:rPr>
                  <w:rStyle w:val="ms-rtefontsize-3"/>
                  <w:rFonts w:ascii="Segoe UI" w:hAnsi="Segoe UI" w:cs="Segoe UI"/>
                  <w:color w:val="663399"/>
                  <w:sz w:val="26"/>
                  <w:szCs w:val="26"/>
                  <w:shd w:val="clear" w:color="auto" w:fill="FFFFFF"/>
                </w:rPr>
                <w:t>Natural_Vegetation_Europe.pdf</w:t>
              </w:r>
            </w:hyperlink>
            <w:r w:rsidR="000B5676">
              <w:rPr>
                <w:rFonts w:ascii="Segoe UI" w:hAnsi="Segoe UI" w:cs="Segoe UI"/>
                <w:color w:val="444444"/>
                <w:sz w:val="26"/>
                <w:szCs w:val="26"/>
                <w:shd w:val="clear" w:color="auto" w:fill="ADD8E6"/>
              </w:rPr>
              <w:t>​</w:t>
            </w:r>
            <w:r w:rsidR="000B5676">
              <w:rPr>
                <w:rFonts w:ascii="Segoe UI" w:hAnsi="Segoe UI" w:cs="Segoe UI"/>
                <w:color w:val="444444"/>
                <w:sz w:val="26"/>
                <w:szCs w:val="26"/>
              </w:rPr>
              <w:br/>
            </w:r>
            <w:hyperlink r:id="rId74" w:history="1">
              <w:r w:rsidR="000B5676">
                <w:rPr>
                  <w:rFonts w:ascii="Segoe UI" w:hAnsi="Segoe UI" w:cs="Segoe UI"/>
                  <w:noProof/>
                  <w:color w:val="663399"/>
                  <w:sz w:val="26"/>
                  <w:szCs w:val="26"/>
                  <w:shd w:val="clear" w:color="auto" w:fill="FFFFFF"/>
                  <w:lang w:eastAsia="en-AU"/>
                </w:rPr>
                <w:drawing>
                  <wp:inline distT="0" distB="0" distL="0" distR="0" wp14:anchorId="195F8AEC" wp14:editId="01615229">
                    <wp:extent cx="152400" cy="152400"/>
                    <wp:effectExtent l="0" t="0" r="0" b="0"/>
                    <wp:docPr id="20" name="Picture 20" descr="https://sacsaeduau.sharepoint.com/_layouts/15/images/icpdf.pn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acsaeduau.sharepoint.com/_layouts/15/images/icpdf.png">
                              <a:hlinkClick r:id="rId74"/>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B5676">
                <w:rPr>
                  <w:rStyle w:val="Hyperlink"/>
                  <w:rFonts w:ascii="Segoe UI" w:hAnsi="Segoe UI" w:cs="Segoe UI"/>
                  <w:color w:val="663399"/>
                  <w:sz w:val="26"/>
                  <w:szCs w:val="26"/>
                  <w:shd w:val="clear" w:color="auto" w:fill="FFFFFF"/>
                </w:rPr>
                <w:t>World_map_natural_hazards.pdf</w:t>
              </w:r>
            </w:hyperlink>
            <w:r w:rsidR="000B5676">
              <w:rPr>
                <w:rFonts w:ascii="Segoe UI" w:hAnsi="Segoe UI" w:cs="Segoe UI"/>
                <w:color w:val="444444"/>
                <w:sz w:val="26"/>
                <w:szCs w:val="26"/>
                <w:shd w:val="clear" w:color="auto" w:fill="FFFFFF"/>
              </w:rPr>
              <w:br/>
            </w:r>
            <w:hyperlink r:id="rId75" w:history="1">
              <w:r w:rsidR="000B5676">
                <w:rPr>
                  <w:rFonts w:ascii="Segoe UI" w:hAnsi="Segoe UI" w:cs="Segoe UI"/>
                  <w:noProof/>
                  <w:color w:val="663399"/>
                  <w:sz w:val="26"/>
                  <w:szCs w:val="26"/>
                  <w:shd w:val="clear" w:color="auto" w:fill="FFFFFF"/>
                  <w:lang w:eastAsia="en-AU"/>
                </w:rPr>
                <w:drawing>
                  <wp:inline distT="0" distB="0" distL="0" distR="0" wp14:anchorId="0D999AE1" wp14:editId="58D7751E">
                    <wp:extent cx="152400" cy="152400"/>
                    <wp:effectExtent l="0" t="0" r="0" b="0"/>
                    <wp:docPr id="21" name="Picture 21" descr="https://sacsaeduau.sharepoint.com/_layouts/15/images/icdoc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acsaeduau.sharepoint.com/_layouts/15/images/icdocx.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B5676">
                <w:rPr>
                  <w:rStyle w:val="ms-rtethemebackcolor-1-0"/>
                  <w:rFonts w:ascii="Segoe UI" w:hAnsi="Segoe UI" w:cs="Segoe UI"/>
                  <w:color w:val="663399"/>
                  <w:sz w:val="26"/>
                  <w:szCs w:val="26"/>
                  <w:shd w:val="clear" w:color="auto" w:fill="FFFFFF"/>
                </w:rPr>
                <w:t>Population density Europe Map.docx</w:t>
              </w:r>
            </w:hyperlink>
            <w:r w:rsidR="000B5676">
              <w:rPr>
                <w:rFonts w:ascii="Segoe UI" w:hAnsi="Segoe UI" w:cs="Segoe UI"/>
                <w:color w:val="444444"/>
                <w:sz w:val="26"/>
                <w:szCs w:val="26"/>
              </w:rPr>
              <w:br/>
            </w:r>
            <w:hyperlink r:id="rId76" w:history="1">
              <w:r w:rsidR="000B5676">
                <w:rPr>
                  <w:rFonts w:ascii="Segoe UI" w:hAnsi="Segoe UI" w:cs="Segoe UI"/>
                  <w:noProof/>
                  <w:color w:val="663399"/>
                  <w:sz w:val="26"/>
                  <w:szCs w:val="26"/>
                  <w:shd w:val="clear" w:color="auto" w:fill="FFFFFF"/>
                  <w:lang w:eastAsia="en-AU"/>
                </w:rPr>
                <w:drawing>
                  <wp:inline distT="0" distB="0" distL="0" distR="0" wp14:anchorId="5CB4DAE6" wp14:editId="213E875E">
                    <wp:extent cx="152400" cy="152400"/>
                    <wp:effectExtent l="0" t="0" r="0" b="0"/>
                    <wp:docPr id="22" name="Picture 22" descr="https://sacsaeduau.sharepoint.com/_layouts/15/images/icdocx.pn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acsaeduau.sharepoint.com/_layouts/15/images/icdocx.png">
                              <a:hlinkClick r:id="rId76"/>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B5676">
                <w:rPr>
                  <w:rStyle w:val="Hyperlink"/>
                  <w:rFonts w:ascii="Segoe UI" w:hAnsi="Segoe UI" w:cs="Segoe UI"/>
                  <w:color w:val="663399"/>
                  <w:sz w:val="26"/>
                  <w:szCs w:val="26"/>
                  <w:shd w:val="clear" w:color="auto" w:fill="FFFFFF"/>
                </w:rPr>
                <w:t>Population density Europe Map 2.docx</w:t>
              </w:r>
            </w:hyperlink>
            <w:r w:rsidR="000B5676">
              <w:rPr>
                <w:rFonts w:ascii="Segoe UI" w:hAnsi="Segoe UI" w:cs="Segoe UI"/>
                <w:color w:val="444444"/>
                <w:sz w:val="20"/>
                <w:szCs w:val="20"/>
              </w:rPr>
              <w:t>​</w:t>
            </w:r>
          </w:p>
        </w:tc>
      </w:tr>
      <w:tr w:rsidR="00522A22" w:rsidRPr="00345CE5" w14:paraId="745B0B7B" w14:textId="77777777" w:rsidTr="002572A4">
        <w:trPr>
          <w:cnfStyle w:val="000000100000" w:firstRow="0" w:lastRow="0" w:firstColumn="0" w:lastColumn="0" w:oddVBand="0" w:evenVBand="0" w:oddHBand="1" w:evenHBand="0" w:firstRowFirstColumn="0" w:firstRowLastColumn="0" w:lastRowFirstColumn="0" w:lastRowLastColumn="0"/>
          <w:trHeight w:val="1325"/>
        </w:trPr>
        <w:tc>
          <w:tcPr>
            <w:cnfStyle w:val="001000000000" w:firstRow="0" w:lastRow="0" w:firstColumn="1" w:lastColumn="0" w:oddVBand="0" w:evenVBand="0" w:oddHBand="0" w:evenHBand="0" w:firstRowFirstColumn="0" w:firstRowLastColumn="0" w:lastRowFirstColumn="0" w:lastRowLastColumn="0"/>
            <w:tcW w:w="963" w:type="dxa"/>
            <w:tcBorders>
              <w:top w:val="none" w:sz="0" w:space="0" w:color="auto"/>
              <w:left w:val="none" w:sz="0" w:space="0" w:color="auto"/>
              <w:bottom w:val="none" w:sz="0" w:space="0" w:color="auto"/>
              <w:right w:val="none" w:sz="0" w:space="0" w:color="auto"/>
            </w:tcBorders>
            <w:shd w:val="clear" w:color="auto" w:fill="C00000"/>
          </w:tcPr>
          <w:p w14:paraId="3032987E" w14:textId="6CDA3461" w:rsidR="00522A22" w:rsidRPr="00345CE5" w:rsidRDefault="000B5676" w:rsidP="005704D1">
            <w:pPr>
              <w:jc w:val="center"/>
              <w:rPr>
                <w:rFonts w:ascii="Century Gothic" w:hAnsi="Century Gothic" w:cstheme="minorHAnsi"/>
                <w:b w:val="0"/>
                <w:color w:val="auto"/>
              </w:rPr>
            </w:pPr>
            <w:r>
              <w:rPr>
                <w:rFonts w:ascii="Century Gothic" w:hAnsi="Century Gothic" w:cstheme="minorHAnsi"/>
                <w:b w:val="0"/>
                <w:color w:val="auto"/>
              </w:rPr>
              <w:t>5</w:t>
            </w:r>
          </w:p>
        </w:tc>
        <w:tc>
          <w:tcPr>
            <w:tcW w:w="12057" w:type="dxa"/>
            <w:tcBorders>
              <w:top w:val="none" w:sz="0" w:space="0" w:color="auto"/>
              <w:left w:val="none" w:sz="0" w:space="0" w:color="auto"/>
              <w:bottom w:val="none" w:sz="0" w:space="0" w:color="auto"/>
              <w:right w:val="none" w:sz="0" w:space="0" w:color="auto"/>
            </w:tcBorders>
            <w:shd w:val="clear" w:color="auto" w:fill="FFFFFF" w:themeFill="background1"/>
          </w:tcPr>
          <w:p w14:paraId="150A405F" w14:textId="77777777" w:rsidR="00522A22" w:rsidRPr="000B5676" w:rsidRDefault="000B5676" w:rsidP="000B5676">
            <w:pPr>
              <w:pStyle w:val="Tablebullets"/>
              <w:numPr>
                <w:ilvl w:val="0"/>
                <w:numId w:val="0"/>
              </w:numPr>
              <w:ind w:left="284" w:hanging="284"/>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i/>
                <w:sz w:val="32"/>
                <w:szCs w:val="32"/>
              </w:rPr>
            </w:pPr>
            <w:r w:rsidRPr="000B5676">
              <w:rPr>
                <w:rFonts w:ascii="Century Gothic" w:hAnsi="Century Gothic" w:cstheme="minorHAnsi"/>
                <w:i/>
                <w:sz w:val="32"/>
                <w:szCs w:val="32"/>
              </w:rPr>
              <w:t>THE LOCATION OF THE MAJOR COUNTRIES OF NORTH AMERICA</w:t>
            </w:r>
          </w:p>
          <w:p w14:paraId="53DC87EB" w14:textId="77777777" w:rsidR="000B5676" w:rsidRPr="000B5676" w:rsidRDefault="000B5676" w:rsidP="000B5676">
            <w:pPr>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000B5676">
              <w:rPr>
                <w:rFonts w:ascii="Segoe UI" w:eastAsia="Times New Roman" w:hAnsi="Segoe UI" w:cs="Segoe UI"/>
                <w:b/>
                <w:bCs/>
                <w:color w:val="444444"/>
                <w:sz w:val="26"/>
                <w:szCs w:val="26"/>
                <w:lang w:val="en-AU" w:eastAsia="en-AU"/>
              </w:rPr>
              <w:t>BACKGROUND INFORMATION: </w:t>
            </w:r>
            <w:r w:rsidRPr="000B5676">
              <w:rPr>
                <w:rFonts w:ascii="Segoe UI" w:eastAsia="Times New Roman" w:hAnsi="Segoe UI" w:cs="Segoe UI"/>
                <w:color w:val="444444"/>
                <w:sz w:val="26"/>
                <w:szCs w:val="26"/>
                <w:lang w:val="en-AU" w:eastAsia="en-AU"/>
              </w:rPr>
              <w:t>Maps are created to different purposes. Two types of maps which we are going to learn about are political maps and physical maps.</w:t>
            </w:r>
          </w:p>
          <w:p w14:paraId="4E5733D0" w14:textId="77777777" w:rsidR="000B5676" w:rsidRPr="000B5676" w:rsidRDefault="000B5676" w:rsidP="000B5676">
            <w:pPr>
              <w:spacing w:after="15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444444"/>
                <w:sz w:val="20"/>
                <w:szCs w:val="20"/>
                <w:lang w:val="en-AU" w:eastAsia="en-AU"/>
              </w:rPr>
            </w:pPr>
            <w:r w:rsidRPr="000B5676">
              <w:rPr>
                <w:rFonts w:ascii="Segoe UI" w:eastAsia="Times New Roman" w:hAnsi="Segoe UI" w:cs="Segoe UI"/>
                <w:b/>
                <w:bCs/>
                <w:i/>
                <w:iCs/>
                <w:color w:val="444444"/>
                <w:sz w:val="26"/>
                <w:szCs w:val="26"/>
                <w:lang w:val="en-AU" w:eastAsia="en-AU"/>
              </w:rPr>
              <w:t>A political map</w:t>
            </w:r>
            <w:r w:rsidRPr="000B5676">
              <w:rPr>
                <w:rFonts w:ascii="Segoe UI" w:eastAsia="Times New Roman" w:hAnsi="Segoe UI" w:cs="Segoe UI"/>
                <w:color w:val="444444"/>
                <w:sz w:val="26"/>
                <w:szCs w:val="26"/>
                <w:lang w:val="en-AU" w:eastAsia="en-AU"/>
              </w:rPr>
              <w:t> shows human-created features such as boundaries, cities, highways, roads, and railroads. </w:t>
            </w:r>
          </w:p>
          <w:p w14:paraId="026B8C8E" w14:textId="77777777" w:rsidR="000B5676" w:rsidRPr="000B5676" w:rsidRDefault="000B5676" w:rsidP="000B5676">
            <w:pPr>
              <w:spacing w:after="15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444444"/>
                <w:sz w:val="20"/>
                <w:szCs w:val="20"/>
                <w:lang w:val="en-AU" w:eastAsia="en-AU"/>
              </w:rPr>
            </w:pPr>
            <w:r w:rsidRPr="000B5676">
              <w:rPr>
                <w:rFonts w:ascii="Segoe UI" w:eastAsia="Times New Roman" w:hAnsi="Segoe UI" w:cs="Segoe UI"/>
                <w:b/>
                <w:bCs/>
                <w:i/>
                <w:iCs/>
                <w:color w:val="444444"/>
                <w:sz w:val="26"/>
                <w:szCs w:val="26"/>
                <w:lang w:val="en-AU" w:eastAsia="en-AU"/>
              </w:rPr>
              <w:t>Physical maps </w:t>
            </w:r>
            <w:r w:rsidRPr="000B5676">
              <w:rPr>
                <w:rFonts w:ascii="Segoe UI" w:eastAsia="Times New Roman" w:hAnsi="Segoe UI" w:cs="Segoe UI"/>
                <w:color w:val="444444"/>
                <w:sz w:val="26"/>
                <w:szCs w:val="26"/>
                <w:lang w:val="en-AU" w:eastAsia="en-AU"/>
              </w:rPr>
              <w:t>displays (shows) the natural features of the earth - the location and names of mountains, rivers, valleys, ocean currents, and deserts.  ​​</w:t>
            </w:r>
          </w:p>
          <w:p w14:paraId="72FBDCD4" w14:textId="77777777" w:rsidR="000B5676" w:rsidRPr="000B5676" w:rsidRDefault="000B5676" w:rsidP="000B5676">
            <w:pPr>
              <w:spacing w:after="15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444444"/>
                <w:sz w:val="20"/>
                <w:szCs w:val="20"/>
                <w:lang w:val="en-AU" w:eastAsia="en-AU"/>
              </w:rPr>
            </w:pPr>
            <w:r w:rsidRPr="000B5676">
              <w:rPr>
                <w:rFonts w:ascii="Segoe UI" w:eastAsia="Times New Roman" w:hAnsi="Segoe UI" w:cs="Segoe UI"/>
                <w:i/>
                <w:iCs/>
                <w:color w:val="444444"/>
                <w:sz w:val="26"/>
                <w:szCs w:val="26"/>
                <w:lang w:val="en-AU" w:eastAsia="en-AU"/>
              </w:rPr>
              <w:t>For this part of our unit, we are going to focus on political maps. </w:t>
            </w:r>
          </w:p>
          <w:p w14:paraId="58B386D2" w14:textId="77777777" w:rsidR="000B5676" w:rsidRDefault="000B5676" w:rsidP="000B5676">
            <w:pPr>
              <w:pStyle w:val="Tablebullets"/>
              <w:numPr>
                <w:ilvl w:val="0"/>
                <w:numId w:val="0"/>
              </w:numPr>
              <w:ind w:left="284" w:hanging="284"/>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444444"/>
                <w:sz w:val="26"/>
                <w:szCs w:val="26"/>
                <w:lang w:eastAsia="en-AU"/>
              </w:rPr>
            </w:pPr>
            <w:r w:rsidRPr="000B5676">
              <w:rPr>
                <w:rFonts w:ascii="Segoe UI" w:eastAsia="Times New Roman" w:hAnsi="Segoe UI" w:cs="Segoe UI"/>
                <w:b/>
                <w:bCs/>
                <w:color w:val="444444"/>
                <w:sz w:val="26"/>
                <w:szCs w:val="26"/>
                <w:lang w:eastAsia="en-AU"/>
              </w:rPr>
              <w:t>The continent of North America</w:t>
            </w:r>
            <w:r w:rsidRPr="000B5676">
              <w:rPr>
                <w:rFonts w:ascii="Segoe UI" w:eastAsia="Times New Roman" w:hAnsi="Segoe UI" w:cs="Segoe UI"/>
                <w:color w:val="444444"/>
                <w:sz w:val="26"/>
                <w:szCs w:val="26"/>
                <w:lang w:eastAsia="en-AU"/>
              </w:rPr>
              <w:t> has been divided into 23 independent countries, including island states in the Caribbean. </w:t>
            </w:r>
          </w:p>
          <w:p w14:paraId="3AD2E745" w14:textId="57C7372B" w:rsidR="000B5676" w:rsidRDefault="002B5540" w:rsidP="000B5676">
            <w:pPr>
              <w:pStyle w:val="Tablebullets"/>
              <w:numPr>
                <w:ilvl w:val="0"/>
                <w:numId w:val="0"/>
              </w:numPr>
              <w:ind w:left="284" w:hanging="284"/>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rPr>
            </w:pPr>
            <w:hyperlink r:id="rId77" w:history="1">
              <w:r w:rsidR="000B5676" w:rsidRPr="001077F3">
                <w:rPr>
                  <w:rStyle w:val="Hyperlink"/>
                  <w:rFonts w:ascii="Century Gothic" w:hAnsi="Century Gothic" w:cstheme="minorHAnsi"/>
                  <w:sz w:val="24"/>
                </w:rPr>
                <w:t>https://www.youtube.com/watch?v=rANAYYIYHbI</w:t>
              </w:r>
            </w:hyperlink>
          </w:p>
          <w:p w14:paraId="2759458F" w14:textId="77777777" w:rsidR="000B5676" w:rsidRDefault="000B5676" w:rsidP="000B5676">
            <w:pPr>
              <w:pStyle w:val="Tablebullets"/>
              <w:numPr>
                <w:ilvl w:val="0"/>
                <w:numId w:val="0"/>
              </w:numPr>
              <w:ind w:left="284" w:hanging="284"/>
              <w:cnfStyle w:val="000000100000" w:firstRow="0" w:lastRow="0" w:firstColumn="0" w:lastColumn="0" w:oddVBand="0" w:evenVBand="0" w:oddHBand="1" w:evenHBand="0" w:firstRowFirstColumn="0" w:firstRowLastColumn="0" w:lastRowFirstColumn="0" w:lastRowLastColumn="0"/>
            </w:pPr>
            <w:r>
              <w:rPr>
                <w:rFonts w:ascii="Segoe UI" w:hAnsi="Segoe UI" w:cs="Segoe UI"/>
                <w:color w:val="444444"/>
                <w:sz w:val="20"/>
                <w:szCs w:val="20"/>
              </w:rPr>
              <w:t>​​</w:t>
            </w:r>
            <w:r>
              <w:rPr>
                <w:rStyle w:val="ms-rtethemebackcolor-1-0"/>
                <w:rFonts w:ascii="Segoe UI" w:hAnsi="Segoe UI" w:cs="Segoe UI"/>
                <w:b/>
                <w:bCs/>
                <w:color w:val="444444"/>
                <w:sz w:val="26"/>
                <w:szCs w:val="26"/>
                <w:shd w:val="clear" w:color="auto" w:fill="FFFFFF"/>
              </w:rPr>
              <w:t>Student task: </w:t>
            </w:r>
            <w:r>
              <w:rPr>
                <w:rStyle w:val="ms-rtefontsize-3"/>
                <w:rFonts w:ascii="Segoe UI" w:hAnsi="Segoe UI" w:cs="Segoe UI"/>
                <w:color w:val="444444"/>
                <w:sz w:val="26"/>
                <w:szCs w:val="26"/>
              </w:rPr>
              <w:t>Download the political map below which shows the countries of North America.</w:t>
            </w:r>
            <w:r>
              <w:rPr>
                <w:rStyle w:val="apple-converted-space"/>
                <w:rFonts w:ascii="Segoe UI" w:hAnsi="Segoe UI" w:cs="Segoe UI"/>
                <w:color w:val="444444"/>
                <w:sz w:val="26"/>
                <w:szCs w:val="26"/>
              </w:rPr>
              <w:t> </w:t>
            </w:r>
            <w:r>
              <w:rPr>
                <w:rFonts w:ascii="Segoe UI" w:hAnsi="Segoe UI" w:cs="Segoe UI"/>
                <w:color w:val="444444"/>
                <w:sz w:val="26"/>
                <w:szCs w:val="26"/>
              </w:rPr>
              <w:br/>
            </w:r>
            <w:hyperlink r:id="rId78" w:history="1">
              <w:r>
                <w:rPr>
                  <w:rFonts w:ascii="Segoe UI" w:hAnsi="Segoe UI" w:cs="Segoe UI"/>
                  <w:noProof/>
                  <w:color w:val="663399"/>
                  <w:sz w:val="26"/>
                  <w:szCs w:val="26"/>
                  <w:lang w:eastAsia="en-AU"/>
                </w:rPr>
                <w:drawing>
                  <wp:inline distT="0" distB="0" distL="0" distR="0" wp14:anchorId="5C2D9A38" wp14:editId="38F8CBE1">
                    <wp:extent cx="152400" cy="152400"/>
                    <wp:effectExtent l="0" t="0" r="0" b="0"/>
                    <wp:docPr id="23" name="Picture 23" descr="https://sacsaeduau.sharepoint.com/_layouts/15/images/icpdf.pn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acsaeduau.sharepoint.com/_layouts/15/images/icpdf.png">
                              <a:hlinkClick r:id="rId78"/>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Hyperlink"/>
                  <w:rFonts w:ascii="Segoe UI" w:hAnsi="Segoe UI" w:cs="Segoe UI"/>
                  <w:color w:val="663399"/>
                  <w:sz w:val="26"/>
                  <w:szCs w:val="26"/>
                </w:rPr>
                <w:t>North America political map.pdf</w:t>
              </w:r>
            </w:hyperlink>
          </w:p>
          <w:p w14:paraId="109C62F0" w14:textId="15A6495E" w:rsidR="000B5676" w:rsidRDefault="000B5676" w:rsidP="000B5676">
            <w:pPr>
              <w:pStyle w:val="Tablebullets"/>
              <w:numPr>
                <w:ilvl w:val="0"/>
                <w:numId w:val="0"/>
              </w:numPr>
              <w:ind w:left="284" w:hanging="284"/>
              <w:cnfStyle w:val="000000100000" w:firstRow="0" w:lastRow="0" w:firstColumn="0" w:lastColumn="0" w:oddVBand="0" w:evenVBand="0" w:oddHBand="1" w:evenHBand="0" w:firstRowFirstColumn="0" w:firstRowLastColumn="0" w:lastRowFirstColumn="0" w:lastRowLastColumn="0"/>
              <w:rPr>
                <w:rStyle w:val="ms-rtefontsize-3"/>
                <w:rFonts w:ascii="Segoe UI" w:hAnsi="Segoe UI" w:cs="Segoe UI"/>
                <w:color w:val="444444"/>
                <w:sz w:val="26"/>
                <w:szCs w:val="26"/>
              </w:rPr>
            </w:pPr>
            <w:r>
              <w:rPr>
                <w:rStyle w:val="Strong"/>
                <w:rFonts w:ascii="Segoe UI" w:hAnsi="Segoe UI" w:cs="Segoe UI"/>
                <w:color w:val="444444"/>
                <w:sz w:val="26"/>
                <w:szCs w:val="26"/>
              </w:rPr>
              <w:t>Student task: </w:t>
            </w:r>
            <w:r>
              <w:rPr>
                <w:rStyle w:val="ms-rtefontsize-3"/>
                <w:rFonts w:ascii="Segoe UI" w:hAnsi="Segoe UI" w:cs="Segoe UI"/>
                <w:color w:val="444444"/>
                <w:sz w:val="26"/>
                <w:szCs w:val="26"/>
              </w:rPr>
              <w:t xml:space="preserve">Practice learning the location of the major countries of North </w:t>
            </w:r>
            <w:proofErr w:type="spellStart"/>
            <w:r>
              <w:rPr>
                <w:rStyle w:val="ms-rtefontsize-3"/>
                <w:rFonts w:ascii="Segoe UI" w:hAnsi="Segoe UI" w:cs="Segoe UI"/>
                <w:color w:val="444444"/>
                <w:sz w:val="26"/>
                <w:szCs w:val="26"/>
              </w:rPr>
              <w:t>Ameria</w:t>
            </w:r>
            <w:proofErr w:type="spellEnd"/>
            <w:r>
              <w:rPr>
                <w:rStyle w:val="ms-rtefontsize-3"/>
                <w:rFonts w:ascii="Segoe UI" w:hAnsi="Segoe UI" w:cs="Segoe UI"/>
                <w:color w:val="444444"/>
                <w:sz w:val="26"/>
                <w:szCs w:val="26"/>
              </w:rPr>
              <w:t>. Colour the major countries and create a legend for your map.​ You will need to know this the location of the major countries of North America as you will be given a test on this. </w:t>
            </w:r>
          </w:p>
          <w:p w14:paraId="7265906B" w14:textId="73030352" w:rsidR="000B5676" w:rsidRDefault="000B5676" w:rsidP="000B5676">
            <w:pPr>
              <w:pStyle w:val="Tablebullets"/>
              <w:numPr>
                <w:ilvl w:val="0"/>
                <w:numId w:val="0"/>
              </w:numPr>
              <w:ind w:left="284" w:hanging="284"/>
              <w:cnfStyle w:val="000000100000" w:firstRow="0" w:lastRow="0" w:firstColumn="0" w:lastColumn="0" w:oddVBand="0" w:evenVBand="0" w:oddHBand="1" w:evenHBand="0" w:firstRowFirstColumn="0" w:firstRowLastColumn="0" w:lastRowFirstColumn="0" w:lastRowLastColumn="0"/>
              <w:rPr>
                <w:rFonts w:ascii="Segoe UI" w:hAnsi="Segoe UI" w:cs="Segoe UI"/>
                <w:color w:val="777777"/>
                <w:sz w:val="26"/>
                <w:szCs w:val="26"/>
              </w:rPr>
            </w:pPr>
            <w:r>
              <w:rPr>
                <w:rFonts w:ascii="Segoe UI" w:hAnsi="Segoe UI" w:cs="Segoe UI"/>
                <w:color w:val="444444"/>
                <w:sz w:val="20"/>
                <w:szCs w:val="20"/>
              </w:rPr>
              <w:t>​</w:t>
            </w:r>
            <w:r>
              <w:rPr>
                <w:rFonts w:ascii="Segoe UI" w:hAnsi="Segoe UI" w:cs="Segoe UI"/>
                <w:color w:val="777777"/>
                <w:sz w:val="20"/>
                <w:szCs w:val="20"/>
              </w:rPr>
              <w:t>​​</w:t>
            </w:r>
            <w:r>
              <w:rPr>
                <w:rFonts w:ascii="Segoe UI" w:hAnsi="Segoe UI" w:cs="Segoe UI"/>
                <w:color w:val="777777"/>
                <w:sz w:val="26"/>
                <w:szCs w:val="26"/>
              </w:rPr>
              <w:t>Did you know that the countries are then divided into smaller zones called states. In the USA there are 50 states! Take a virtual tour below. Please note, you don't need to remember them all!</w:t>
            </w:r>
          </w:p>
          <w:p w14:paraId="55A3456B" w14:textId="236B09E6" w:rsidR="000B5676" w:rsidRDefault="002B5540" w:rsidP="000B5676">
            <w:pPr>
              <w:pStyle w:val="Tablebullets"/>
              <w:numPr>
                <w:ilvl w:val="0"/>
                <w:numId w:val="0"/>
              </w:numPr>
              <w:ind w:left="284" w:hanging="284"/>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rPr>
            </w:pPr>
            <w:hyperlink r:id="rId79" w:history="1">
              <w:r w:rsidR="000B5676" w:rsidRPr="001077F3">
                <w:rPr>
                  <w:rStyle w:val="Hyperlink"/>
                  <w:rFonts w:ascii="Century Gothic" w:hAnsi="Century Gothic" w:cstheme="minorHAnsi"/>
                  <w:sz w:val="24"/>
                </w:rPr>
                <w:t>https://www.youtube.com/watch?v=_E2CNZIlVIg</w:t>
              </w:r>
            </w:hyperlink>
            <w:r w:rsidR="000B5676">
              <w:rPr>
                <w:rFonts w:ascii="Century Gothic" w:hAnsi="Century Gothic" w:cstheme="minorHAnsi"/>
                <w:sz w:val="24"/>
              </w:rPr>
              <w:t xml:space="preserve"> </w:t>
            </w:r>
          </w:p>
          <w:p w14:paraId="0BD95FB0" w14:textId="77777777" w:rsidR="000B5676" w:rsidRDefault="002B5540" w:rsidP="000B5676">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rPr>
            </w:pPr>
            <w:hyperlink r:id="rId80" w:history="1">
              <w:r w:rsidR="000B5676" w:rsidRPr="001077F3">
                <w:rPr>
                  <w:rStyle w:val="Hyperlink"/>
                  <w:rFonts w:ascii="Century Gothic" w:hAnsi="Century Gothic" w:cstheme="minorHAnsi"/>
                </w:rPr>
                <w:t>https://www.youtube.com/watch?v=PJj2XC_CxNY</w:t>
              </w:r>
            </w:hyperlink>
          </w:p>
          <w:p w14:paraId="5C678EAD" w14:textId="2D389870" w:rsidR="000B5676" w:rsidRPr="000B5676" w:rsidRDefault="002B5540" w:rsidP="000B5676">
            <w:pPr>
              <w:pStyle w:val="Tablebullets"/>
              <w:numPr>
                <w:ilvl w:val="0"/>
                <w:numId w:val="0"/>
              </w:numPr>
              <w:ind w:left="284" w:hanging="284"/>
              <w:cnfStyle w:val="000000100000" w:firstRow="0" w:lastRow="0" w:firstColumn="0" w:lastColumn="0" w:oddVBand="0" w:evenVBand="0" w:oddHBand="1" w:evenHBand="0" w:firstRowFirstColumn="0" w:firstRowLastColumn="0" w:lastRowFirstColumn="0" w:lastRowLastColumn="0"/>
            </w:pPr>
            <w:hyperlink r:id="rId81" w:history="1">
              <w:r w:rsidR="000B5676" w:rsidRPr="001077F3">
                <w:rPr>
                  <w:rStyle w:val="Hyperlink"/>
                  <w:rFonts w:ascii="Century Gothic" w:hAnsi="Century Gothic" w:cstheme="minorHAnsi"/>
                </w:rPr>
                <w:t>https://www.youtube.com/watch?v=LSOLUieKmfk</w:t>
              </w:r>
            </w:hyperlink>
          </w:p>
          <w:p w14:paraId="16037776" w14:textId="7E55C0D0" w:rsidR="000B5676" w:rsidRPr="00D93EC0" w:rsidRDefault="000B5676" w:rsidP="000B5676">
            <w:pPr>
              <w:pStyle w:val="Tablebullets"/>
              <w:numPr>
                <w:ilvl w:val="0"/>
                <w:numId w:val="0"/>
              </w:numPr>
              <w:ind w:left="284" w:hanging="284"/>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rPr>
            </w:pPr>
          </w:p>
        </w:tc>
        <w:tc>
          <w:tcPr>
            <w:tcW w:w="3060" w:type="dxa"/>
            <w:tcBorders>
              <w:top w:val="none" w:sz="0" w:space="0" w:color="auto"/>
              <w:left w:val="none" w:sz="0" w:space="0" w:color="auto"/>
              <w:bottom w:val="none" w:sz="0" w:space="0" w:color="auto"/>
              <w:right w:val="none" w:sz="0" w:space="0" w:color="auto"/>
            </w:tcBorders>
            <w:shd w:val="clear" w:color="auto" w:fill="FFFFFF" w:themeFill="background1"/>
          </w:tcPr>
          <w:p w14:paraId="7CE95950" w14:textId="4C47E6BE" w:rsidR="00522A22" w:rsidRDefault="00522A22" w:rsidP="005A4F1F">
            <w:pPr>
              <w:cnfStyle w:val="000000100000" w:firstRow="0" w:lastRow="0" w:firstColumn="0" w:lastColumn="0" w:oddVBand="0" w:evenVBand="0" w:oddHBand="1" w:evenHBand="0" w:firstRowFirstColumn="0" w:firstRowLastColumn="0" w:lastRowFirstColumn="0" w:lastRowLastColumn="0"/>
              <w:rPr>
                <w:rFonts w:ascii="Arial Narrow" w:hAnsi="Arial Narrow" w:cstheme="minorHAnsi"/>
              </w:rPr>
            </w:pPr>
          </w:p>
          <w:p w14:paraId="53ACBB82" w14:textId="7C13F98C" w:rsidR="00522A22" w:rsidRDefault="00522A22" w:rsidP="005A4F1F">
            <w:pPr>
              <w:cnfStyle w:val="000000100000" w:firstRow="0" w:lastRow="0" w:firstColumn="0" w:lastColumn="0" w:oddVBand="0" w:evenVBand="0" w:oddHBand="1" w:evenHBand="0" w:firstRowFirstColumn="0" w:firstRowLastColumn="0" w:lastRowFirstColumn="0" w:lastRowLastColumn="0"/>
              <w:rPr>
                <w:rFonts w:ascii="Arial Narrow" w:hAnsi="Arial Narrow" w:cstheme="minorHAnsi"/>
              </w:rPr>
            </w:pPr>
          </w:p>
          <w:p w14:paraId="5C98B67A" w14:textId="69E9BEA9" w:rsidR="00522A22" w:rsidRPr="00F77D50" w:rsidRDefault="00522A22" w:rsidP="005A4F1F">
            <w:pPr>
              <w:cnfStyle w:val="000000100000" w:firstRow="0" w:lastRow="0" w:firstColumn="0" w:lastColumn="0" w:oddVBand="0" w:evenVBand="0" w:oddHBand="1" w:evenHBand="0" w:firstRowFirstColumn="0" w:firstRowLastColumn="0" w:lastRowFirstColumn="0" w:lastRowLastColumn="0"/>
              <w:rPr>
                <w:rFonts w:ascii="Arial Narrow" w:hAnsi="Arial Narrow" w:cstheme="minorHAnsi"/>
              </w:rPr>
            </w:pPr>
          </w:p>
        </w:tc>
        <w:tc>
          <w:tcPr>
            <w:tcW w:w="5310" w:type="dxa"/>
            <w:tcBorders>
              <w:top w:val="none" w:sz="0" w:space="0" w:color="auto"/>
              <w:left w:val="none" w:sz="0" w:space="0" w:color="auto"/>
              <w:bottom w:val="none" w:sz="0" w:space="0" w:color="auto"/>
              <w:right w:val="none" w:sz="0" w:space="0" w:color="auto"/>
            </w:tcBorders>
            <w:shd w:val="clear" w:color="auto" w:fill="FFFFFF" w:themeFill="background1"/>
          </w:tcPr>
          <w:p w14:paraId="2E7F3BD0" w14:textId="6EDE0DE0" w:rsidR="00D437E9" w:rsidRDefault="002B5540" w:rsidP="000B56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rPr>
            </w:pPr>
            <w:hyperlink r:id="rId82" w:history="1">
              <w:r w:rsidR="000B5676" w:rsidRPr="001077F3">
                <w:rPr>
                  <w:rStyle w:val="Hyperlink"/>
                  <w:rFonts w:ascii="Century Gothic" w:hAnsi="Century Gothic" w:cstheme="minorHAnsi"/>
                </w:rPr>
                <w:t>https://www.youtube.com/watch?v=rANAYYIYHbI</w:t>
              </w:r>
            </w:hyperlink>
          </w:p>
          <w:p w14:paraId="366866F1" w14:textId="549EA08D" w:rsidR="000B5676" w:rsidRDefault="002B5540" w:rsidP="000B56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rPr>
            </w:pPr>
            <w:hyperlink r:id="rId83" w:history="1">
              <w:r w:rsidR="000B5676" w:rsidRPr="001077F3">
                <w:rPr>
                  <w:rStyle w:val="Hyperlink"/>
                  <w:rFonts w:ascii="Century Gothic" w:hAnsi="Century Gothic" w:cstheme="minorHAnsi"/>
                </w:rPr>
                <w:t>https://www.youtube.com/watch?v=_E2CNZIlVIg</w:t>
              </w:r>
            </w:hyperlink>
          </w:p>
          <w:p w14:paraId="6F86A7A9" w14:textId="5DCB74EC" w:rsidR="000B5676" w:rsidRDefault="002B5540" w:rsidP="000B56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rPr>
            </w:pPr>
            <w:hyperlink r:id="rId84" w:history="1">
              <w:r w:rsidR="000B5676" w:rsidRPr="001077F3">
                <w:rPr>
                  <w:rStyle w:val="Hyperlink"/>
                  <w:rFonts w:ascii="Century Gothic" w:hAnsi="Century Gothic" w:cstheme="minorHAnsi"/>
                </w:rPr>
                <w:t>https://www.youtube.com/watch?v=PJj2XC_CxNY</w:t>
              </w:r>
            </w:hyperlink>
          </w:p>
          <w:p w14:paraId="09148C67" w14:textId="6E577FC3" w:rsidR="000B5676" w:rsidRPr="000930D6" w:rsidRDefault="002B5540" w:rsidP="000B567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rPr>
            </w:pPr>
            <w:hyperlink r:id="rId85" w:history="1">
              <w:r w:rsidR="000B5676" w:rsidRPr="001077F3">
                <w:rPr>
                  <w:rStyle w:val="Hyperlink"/>
                  <w:rFonts w:ascii="Century Gothic" w:hAnsi="Century Gothic" w:cstheme="minorHAnsi"/>
                </w:rPr>
                <w:t>https://www.youtube.com/watch?v=LSOLUieKmfk</w:t>
              </w:r>
            </w:hyperlink>
            <w:r w:rsidR="000B5676">
              <w:rPr>
                <w:rFonts w:ascii="Century Gothic" w:hAnsi="Century Gothic" w:cstheme="minorHAnsi"/>
              </w:rPr>
              <w:t xml:space="preserve"> </w:t>
            </w:r>
          </w:p>
        </w:tc>
      </w:tr>
      <w:tr w:rsidR="00522A22" w:rsidRPr="00345CE5" w14:paraId="33A8C54C" w14:textId="77777777" w:rsidTr="002572A4">
        <w:trPr>
          <w:trHeight w:val="1325"/>
        </w:trPr>
        <w:tc>
          <w:tcPr>
            <w:cnfStyle w:val="001000000000" w:firstRow="0" w:lastRow="0" w:firstColumn="1" w:lastColumn="0" w:oddVBand="0" w:evenVBand="0" w:oddHBand="0" w:evenHBand="0" w:firstRowFirstColumn="0" w:firstRowLastColumn="0" w:lastRowFirstColumn="0" w:lastRowLastColumn="0"/>
            <w:tcW w:w="963" w:type="dxa"/>
            <w:tcBorders>
              <w:top w:val="none" w:sz="0" w:space="0" w:color="auto"/>
              <w:left w:val="none" w:sz="0" w:space="0" w:color="auto"/>
              <w:right w:val="none" w:sz="0" w:space="0" w:color="auto"/>
            </w:tcBorders>
            <w:shd w:val="clear" w:color="auto" w:fill="C00000"/>
          </w:tcPr>
          <w:p w14:paraId="14408261" w14:textId="120A1B9D" w:rsidR="00522A22" w:rsidRDefault="000B5676" w:rsidP="002F5C15">
            <w:pPr>
              <w:jc w:val="center"/>
              <w:rPr>
                <w:rFonts w:ascii="Century Gothic" w:hAnsi="Century Gothic" w:cstheme="minorHAnsi"/>
              </w:rPr>
            </w:pPr>
            <w:r>
              <w:rPr>
                <w:rFonts w:ascii="Century Gothic" w:hAnsi="Century Gothic" w:cstheme="minorHAnsi"/>
              </w:rPr>
              <w:t>6 -7</w:t>
            </w:r>
          </w:p>
          <w:p w14:paraId="63D45322" w14:textId="5DAF5F44" w:rsidR="00522A22" w:rsidRDefault="00522A22" w:rsidP="002F5C15">
            <w:pPr>
              <w:jc w:val="center"/>
              <w:rPr>
                <w:rFonts w:ascii="Century Gothic" w:hAnsi="Century Gothic" w:cstheme="minorHAnsi"/>
                <w:b w:val="0"/>
              </w:rPr>
            </w:pPr>
          </w:p>
        </w:tc>
        <w:tc>
          <w:tcPr>
            <w:tcW w:w="12057" w:type="dxa"/>
            <w:shd w:val="clear" w:color="auto" w:fill="FFFFFF" w:themeFill="background1"/>
          </w:tcPr>
          <w:p w14:paraId="136E3C70" w14:textId="77777777" w:rsidR="00F976DF" w:rsidRDefault="000B5676" w:rsidP="000B5676">
            <w:pPr>
              <w:pStyle w:val="Tablebullets"/>
              <w:numPr>
                <w:ilvl w:val="0"/>
                <w:numId w:val="0"/>
              </w:num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rPr>
            </w:pPr>
            <w:r>
              <w:rPr>
                <w:rFonts w:ascii="Century Gothic" w:hAnsi="Century Gothic" w:cstheme="minorHAnsi"/>
                <w:sz w:val="24"/>
              </w:rPr>
              <w:t>ENVIRONMENTAL CHARACTERISTICS OF NORTH AMERICA</w:t>
            </w:r>
          </w:p>
          <w:p w14:paraId="57EEBF33" w14:textId="77777777" w:rsidR="000B5676" w:rsidRDefault="000B5676" w:rsidP="000B5676">
            <w:pPr>
              <w:pStyle w:val="Tablebullets"/>
              <w:numPr>
                <w:ilvl w:val="0"/>
                <w:numId w:val="0"/>
              </w:numPr>
              <w:cnfStyle w:val="000000000000" w:firstRow="0" w:lastRow="0" w:firstColumn="0" w:lastColumn="0" w:oddVBand="0" w:evenVBand="0" w:oddHBand="0" w:evenHBand="0" w:firstRowFirstColumn="0" w:firstRowLastColumn="0" w:lastRowFirstColumn="0" w:lastRowLastColumn="0"/>
              <w:rPr>
                <w:rStyle w:val="Strong"/>
                <w:rFonts w:ascii="Segoe UI" w:hAnsi="Segoe UI" w:cs="Segoe UI"/>
                <w:color w:val="444444"/>
                <w:sz w:val="26"/>
                <w:szCs w:val="26"/>
              </w:rPr>
            </w:pPr>
            <w:r>
              <w:rPr>
                <w:rStyle w:val="Strong"/>
                <w:rFonts w:ascii="Segoe UI" w:hAnsi="Segoe UI" w:cs="Segoe UI"/>
                <w:color w:val="444444"/>
                <w:sz w:val="26"/>
                <w:szCs w:val="26"/>
              </w:rPr>
              <w:t>​WELCOME TO YOUR SPECIAL OPPS MISSION!</w:t>
            </w:r>
          </w:p>
          <w:p w14:paraId="07A04FB8" w14:textId="50059343" w:rsidR="000B5676" w:rsidRDefault="000B5676" w:rsidP="000B5676">
            <w:pPr>
              <w:pStyle w:val="Tablebullets"/>
              <w:numPr>
                <w:ilvl w:val="0"/>
                <w:numId w:val="0"/>
              </w:num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rPr>
            </w:pPr>
            <w:r>
              <w:rPr>
                <w:rFonts w:ascii="Century Gothic" w:hAnsi="Century Gothic" w:cstheme="minorHAnsi"/>
                <w:noProof/>
                <w:sz w:val="24"/>
                <w:lang w:eastAsia="en-AU"/>
              </w:rPr>
              <w:drawing>
                <wp:inline distT="0" distB="0" distL="0" distR="0" wp14:anchorId="299AF735" wp14:editId="7832CD94">
                  <wp:extent cx="1252538" cy="1684774"/>
                  <wp:effectExtent l="0" t="0" r="5080" b="0"/>
                  <wp:docPr id="24" name="Picture 2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9904CDF.tmp"/>
                          <pic:cNvPicPr/>
                        </pic:nvPicPr>
                        <pic:blipFill>
                          <a:blip r:embed="rId86"/>
                          <a:stretch>
                            <a:fillRect/>
                          </a:stretch>
                        </pic:blipFill>
                        <pic:spPr>
                          <a:xfrm>
                            <a:off x="0" y="0"/>
                            <a:ext cx="1252954" cy="1685334"/>
                          </a:xfrm>
                          <a:prstGeom prst="rect">
                            <a:avLst/>
                          </a:prstGeom>
                        </pic:spPr>
                      </pic:pic>
                    </a:graphicData>
                  </a:graphic>
                </wp:inline>
              </w:drawing>
            </w:r>
          </w:p>
          <w:p w14:paraId="49EDD4FA" w14:textId="6843EA6A" w:rsidR="000B5676" w:rsidRDefault="000B5676" w:rsidP="000B5676">
            <w:pPr>
              <w:pStyle w:val="Tablebullets"/>
              <w:numPr>
                <w:ilvl w:val="0"/>
                <w:numId w:val="0"/>
              </w:numPr>
              <w:cnfStyle w:val="000000000000" w:firstRow="0" w:lastRow="0" w:firstColumn="0" w:lastColumn="0" w:oddVBand="0" w:evenVBand="0" w:oddHBand="0" w:evenHBand="0" w:firstRowFirstColumn="0" w:firstRowLastColumn="0" w:lastRowFirstColumn="0" w:lastRowLastColumn="0"/>
              <w:rPr>
                <w:rStyle w:val="ms-rtefontsize-3"/>
                <w:rFonts w:ascii="Segoe UI" w:hAnsi="Segoe UI" w:cs="Segoe UI"/>
                <w:color w:val="444444"/>
                <w:sz w:val="26"/>
                <w:szCs w:val="26"/>
              </w:rPr>
            </w:pPr>
            <w:r>
              <w:rPr>
                <w:rStyle w:val="Strong"/>
                <w:rFonts w:ascii="Segoe UI" w:hAnsi="Segoe UI" w:cs="Segoe UI"/>
                <w:color w:val="444444"/>
                <w:sz w:val="26"/>
                <w:szCs w:val="26"/>
              </w:rPr>
              <w:t>STEP 1:</w:t>
            </w:r>
            <w:r>
              <w:rPr>
                <w:rStyle w:val="apple-converted-space"/>
                <w:rFonts w:ascii="Segoe UI" w:hAnsi="Segoe UI" w:cs="Segoe UI"/>
                <w:b/>
                <w:bCs/>
                <w:color w:val="444444"/>
                <w:sz w:val="26"/>
                <w:szCs w:val="26"/>
              </w:rPr>
              <w:t> </w:t>
            </w:r>
            <w:r>
              <w:rPr>
                <w:rStyle w:val="ms-rtefontsize-3"/>
                <w:rFonts w:ascii="Segoe UI" w:hAnsi="Segoe UI" w:cs="Segoe UI"/>
                <w:color w:val="444444"/>
                <w:sz w:val="26"/>
                <w:szCs w:val="26"/>
              </w:rPr>
              <w:t>Watch this</w:t>
            </w:r>
            <w:hyperlink r:id="rId87" w:history="1">
              <w:r>
                <w:rPr>
                  <w:rStyle w:val="apple-converted-space"/>
                  <w:rFonts w:ascii="Segoe UI" w:hAnsi="Segoe UI" w:cs="Segoe UI"/>
                  <w:color w:val="663399"/>
                  <w:sz w:val="26"/>
                  <w:szCs w:val="26"/>
                </w:rPr>
                <w:t> </w:t>
              </w:r>
              <w:r>
                <w:rPr>
                  <w:rStyle w:val="ms-rtefontsize-3"/>
                  <w:rFonts w:ascii="Segoe UI" w:hAnsi="Segoe UI" w:cs="Segoe UI"/>
                  <w:color w:val="663399"/>
                  <w:sz w:val="26"/>
                  <w:szCs w:val="26"/>
                </w:rPr>
                <w:t>LINK​</w:t>
              </w:r>
            </w:hyperlink>
            <w:r>
              <w:rPr>
                <w:rStyle w:val="ms-rtefontsize-3"/>
                <w:rFonts w:ascii="Segoe UI" w:hAnsi="Segoe UI" w:cs="Segoe UI"/>
                <w:color w:val="444444"/>
                <w:sz w:val="26"/>
                <w:szCs w:val="26"/>
              </w:rPr>
              <w:t>.</w:t>
            </w:r>
            <w:r>
              <w:rPr>
                <w:rFonts w:ascii="Segoe UI" w:hAnsi="Segoe UI" w:cs="Segoe UI"/>
                <w:color w:val="444444"/>
                <w:sz w:val="26"/>
                <w:szCs w:val="26"/>
              </w:rPr>
              <w:br/>
            </w:r>
            <w:r>
              <w:rPr>
                <w:rFonts w:ascii="Segoe UI" w:hAnsi="Segoe UI" w:cs="Segoe UI"/>
                <w:color w:val="444444"/>
                <w:sz w:val="26"/>
                <w:szCs w:val="26"/>
              </w:rPr>
              <w:br/>
            </w:r>
            <w:r>
              <w:rPr>
                <w:rStyle w:val="Strong"/>
                <w:rFonts w:ascii="Segoe UI" w:hAnsi="Segoe UI" w:cs="Segoe UI"/>
                <w:color w:val="444444"/>
                <w:sz w:val="26"/>
                <w:szCs w:val="26"/>
              </w:rPr>
              <w:t>YOUR TARGET:</w:t>
            </w:r>
            <w:r>
              <w:rPr>
                <w:rStyle w:val="apple-converted-space"/>
                <w:rFonts w:ascii="Segoe UI" w:hAnsi="Segoe UI" w:cs="Segoe UI"/>
                <w:b/>
                <w:bCs/>
                <w:color w:val="444444"/>
                <w:sz w:val="26"/>
                <w:szCs w:val="26"/>
              </w:rPr>
              <w:t> </w:t>
            </w:r>
            <w:r>
              <w:rPr>
                <w:rStyle w:val="ms-rtefontsize-3"/>
                <w:rFonts w:ascii="Segoe UI" w:hAnsi="Segoe UI" w:cs="Segoe UI"/>
                <w:color w:val="444444"/>
                <w:sz w:val="26"/>
                <w:szCs w:val="26"/>
              </w:rPr>
              <w:t>North America</w:t>
            </w:r>
            <w:r>
              <w:rPr>
                <w:rFonts w:ascii="Segoe UI" w:hAnsi="Segoe UI" w:cs="Segoe UI"/>
                <w:color w:val="444444"/>
                <w:sz w:val="26"/>
                <w:szCs w:val="26"/>
              </w:rPr>
              <w:br/>
            </w:r>
            <w:r>
              <w:rPr>
                <w:rFonts w:ascii="Segoe UI" w:hAnsi="Segoe UI" w:cs="Segoe UI"/>
                <w:color w:val="444444"/>
                <w:sz w:val="26"/>
                <w:szCs w:val="26"/>
              </w:rPr>
              <w:br/>
            </w:r>
            <w:r>
              <w:rPr>
                <w:rStyle w:val="Strong"/>
                <w:rFonts w:ascii="Segoe UI" w:hAnsi="Segoe UI" w:cs="Segoe UI"/>
                <w:color w:val="444444"/>
                <w:sz w:val="26"/>
                <w:szCs w:val="26"/>
              </w:rPr>
              <w:t>YOUR MISSION:</w:t>
            </w:r>
            <w:r>
              <w:rPr>
                <w:rStyle w:val="apple-converted-space"/>
                <w:rFonts w:ascii="Segoe UI" w:hAnsi="Segoe UI" w:cs="Segoe UI"/>
                <w:b/>
                <w:bCs/>
                <w:color w:val="444444"/>
                <w:sz w:val="26"/>
                <w:szCs w:val="26"/>
              </w:rPr>
              <w:t> </w:t>
            </w:r>
            <w:r>
              <w:rPr>
                <w:rStyle w:val="ms-rtefontsize-3"/>
                <w:rFonts w:ascii="Segoe UI" w:hAnsi="Segoe UI" w:cs="Segoe UI"/>
                <w:color w:val="444444"/>
                <w:sz w:val="26"/>
                <w:szCs w:val="26"/>
              </w:rPr>
              <w:t>Unlock two environmental characteristics of North America, one natural and one built.</w:t>
            </w:r>
            <w:r>
              <w:rPr>
                <w:rFonts w:ascii="Segoe UI" w:hAnsi="Segoe UI" w:cs="Segoe UI"/>
                <w:color w:val="444444"/>
                <w:sz w:val="26"/>
                <w:szCs w:val="26"/>
              </w:rPr>
              <w:br/>
            </w:r>
            <w:r>
              <w:rPr>
                <w:rFonts w:ascii="Segoe UI" w:hAnsi="Segoe UI" w:cs="Segoe UI"/>
                <w:color w:val="444444"/>
                <w:sz w:val="26"/>
                <w:szCs w:val="26"/>
              </w:rPr>
              <w:br/>
            </w:r>
            <w:r>
              <w:rPr>
                <w:rStyle w:val="Strong"/>
                <w:rFonts w:ascii="Segoe UI" w:hAnsi="Segoe UI" w:cs="Segoe UI"/>
                <w:color w:val="444444"/>
                <w:sz w:val="26"/>
                <w:szCs w:val="26"/>
              </w:rPr>
              <w:t>THINGS TO CONSIDER:</w:t>
            </w:r>
            <w:r>
              <w:rPr>
                <w:rFonts w:ascii="Segoe UI" w:hAnsi="Segoe UI" w:cs="Segoe UI"/>
                <w:color w:val="444444"/>
                <w:sz w:val="26"/>
                <w:szCs w:val="26"/>
              </w:rPr>
              <w:br/>
            </w:r>
            <w:r>
              <w:rPr>
                <w:rStyle w:val="ms-rtefontsize-3"/>
                <w:rFonts w:ascii="Segoe UI" w:hAnsi="Segoe UI" w:cs="Segoe UI"/>
                <w:color w:val="444444"/>
                <w:sz w:val="26"/>
                <w:szCs w:val="26"/>
              </w:rPr>
              <w:t>What is there? Where is it? Why is it there? What are the effects? What was it like before? How is it changing? Should it be like this? What is the future?</w:t>
            </w:r>
            <w:r>
              <w:rPr>
                <w:rFonts w:ascii="Segoe UI" w:hAnsi="Segoe UI" w:cs="Segoe UI"/>
                <w:color w:val="444444"/>
                <w:sz w:val="26"/>
                <w:szCs w:val="26"/>
              </w:rPr>
              <w:br/>
            </w:r>
            <w:r>
              <w:rPr>
                <w:rFonts w:ascii="Segoe UI" w:hAnsi="Segoe UI" w:cs="Segoe UI"/>
                <w:color w:val="444444"/>
                <w:sz w:val="26"/>
                <w:szCs w:val="26"/>
              </w:rPr>
              <w:br/>
            </w:r>
            <w:r>
              <w:rPr>
                <w:rStyle w:val="Strong"/>
                <w:rFonts w:ascii="Segoe UI" w:hAnsi="Segoe UI" w:cs="Segoe UI"/>
                <w:color w:val="444444"/>
                <w:sz w:val="26"/>
                <w:szCs w:val="26"/>
              </w:rPr>
              <w:t>YOUR AMMUNITION:</w:t>
            </w:r>
            <w:r>
              <w:rPr>
                <w:rStyle w:val="apple-converted-space"/>
                <w:rFonts w:ascii="Segoe UI" w:hAnsi="Segoe UI" w:cs="Segoe UI"/>
                <w:b/>
                <w:bCs/>
                <w:color w:val="444444"/>
                <w:sz w:val="26"/>
                <w:szCs w:val="26"/>
              </w:rPr>
              <w:t> </w:t>
            </w:r>
            <w:r>
              <w:rPr>
                <w:rStyle w:val="ms-rtefontsize-3"/>
                <w:rFonts w:ascii="Segoe UI" w:hAnsi="Segoe UI" w:cs="Segoe UI"/>
                <w:color w:val="444444"/>
                <w:sz w:val="26"/>
                <w:szCs w:val="26"/>
              </w:rPr>
              <w:t>Google Earth, the Internet, encyclopaedias, the library. </w:t>
            </w:r>
          </w:p>
          <w:p w14:paraId="1084C039" w14:textId="77777777" w:rsidR="000B5676" w:rsidRDefault="000B5676" w:rsidP="000B5676">
            <w:pPr>
              <w:pStyle w:val="Tablebullets"/>
              <w:numPr>
                <w:ilvl w:val="0"/>
                <w:numId w:val="0"/>
              </w:numPr>
              <w:cnfStyle w:val="000000000000" w:firstRow="0" w:lastRow="0" w:firstColumn="0" w:lastColumn="0" w:oddVBand="0" w:evenVBand="0" w:oddHBand="0" w:evenHBand="0" w:firstRowFirstColumn="0" w:firstRowLastColumn="0" w:lastRowFirstColumn="0" w:lastRowLastColumn="0"/>
              <w:rPr>
                <w:rStyle w:val="ms-rtefontsize-3"/>
                <w:rFonts w:ascii="Segoe UI" w:hAnsi="Segoe UI" w:cs="Segoe UI"/>
                <w:color w:val="444444"/>
                <w:sz w:val="26"/>
                <w:szCs w:val="26"/>
              </w:rPr>
            </w:pPr>
          </w:p>
          <w:p w14:paraId="00EF4BC8" w14:textId="6B9C7329" w:rsidR="000B5676" w:rsidRDefault="000B5676" w:rsidP="000B5676">
            <w:pPr>
              <w:pStyle w:val="Tablebullets"/>
              <w:numPr>
                <w:ilvl w:val="0"/>
                <w:numId w:val="0"/>
              </w:num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rPr>
            </w:pPr>
            <w:r>
              <w:rPr>
                <w:rStyle w:val="Strong"/>
                <w:rFonts w:ascii="Segoe UI" w:hAnsi="Segoe UI" w:cs="Segoe UI"/>
                <w:color w:val="444444"/>
                <w:sz w:val="26"/>
                <w:szCs w:val="26"/>
              </w:rPr>
              <w:t>HOW MUCH TIME DO YOU HAVE?</w:t>
            </w:r>
            <w:r>
              <w:rPr>
                <w:rFonts w:ascii="Segoe UI" w:hAnsi="Segoe UI" w:cs="Segoe UI"/>
                <w:color w:val="444444"/>
                <w:sz w:val="26"/>
                <w:szCs w:val="26"/>
              </w:rPr>
              <w:br/>
            </w:r>
            <w:r>
              <w:rPr>
                <w:rStyle w:val="ms-rtefontsize-3"/>
                <w:rFonts w:ascii="Segoe UI" w:hAnsi="Segoe UI" w:cs="Segoe UI"/>
                <w:color w:val="444444"/>
                <w:sz w:val="26"/>
                <w:szCs w:val="26"/>
              </w:rPr>
              <w:t>1 lesson to explore North America, skim and scan, what is of interest to you?</w:t>
            </w:r>
            <w:r>
              <w:rPr>
                <w:rFonts w:ascii="Segoe UI" w:hAnsi="Segoe UI" w:cs="Segoe UI"/>
                <w:color w:val="444444"/>
                <w:sz w:val="26"/>
                <w:szCs w:val="26"/>
              </w:rPr>
              <w:br/>
            </w:r>
            <w:r>
              <w:rPr>
                <w:rStyle w:val="ms-rtefontsize-3"/>
                <w:rFonts w:ascii="Segoe UI" w:hAnsi="Segoe UI" w:cs="Segoe UI"/>
                <w:color w:val="444444"/>
                <w:sz w:val="26"/>
                <w:szCs w:val="26"/>
              </w:rPr>
              <w:t>1 lesson to work in a group, share ideas, thoughts and your mission strategy. Then</w:t>
            </w:r>
            <w:r>
              <w:rPr>
                <w:rStyle w:val="apple-converted-space"/>
                <w:rFonts w:ascii="Segoe UI" w:hAnsi="Segoe UI" w:cs="Segoe UI"/>
                <w:color w:val="444444"/>
                <w:sz w:val="26"/>
                <w:szCs w:val="26"/>
              </w:rPr>
              <w:t> </w:t>
            </w:r>
            <w:r>
              <w:rPr>
                <w:rStyle w:val="Strong"/>
                <w:rFonts w:ascii="Segoe UI" w:hAnsi="Segoe UI" w:cs="Segoe UI"/>
                <w:color w:val="444444"/>
                <w:sz w:val="26"/>
                <w:szCs w:val="26"/>
              </w:rPr>
              <w:t>write your own 8 inquiry questions,</w:t>
            </w:r>
            <w:r>
              <w:rPr>
                <w:rStyle w:val="apple-converted-space"/>
                <w:rFonts w:ascii="Segoe UI" w:hAnsi="Segoe UI" w:cs="Segoe UI"/>
                <w:b/>
                <w:bCs/>
                <w:color w:val="444444"/>
                <w:sz w:val="26"/>
                <w:szCs w:val="26"/>
              </w:rPr>
              <w:t> </w:t>
            </w:r>
            <w:r>
              <w:rPr>
                <w:rStyle w:val="ms-rtefontsize-3"/>
                <w:rFonts w:ascii="Segoe UI" w:hAnsi="Segoe UI" w:cs="Segoe UI"/>
                <w:color w:val="444444"/>
                <w:sz w:val="26"/>
                <w:szCs w:val="26"/>
              </w:rPr>
              <w:t>4 for natural and 4 four your built characteristic</w:t>
            </w:r>
            <w:r>
              <w:rPr>
                <w:rStyle w:val="Strong"/>
                <w:rFonts w:ascii="Segoe UI" w:hAnsi="Segoe UI" w:cs="Segoe UI"/>
                <w:color w:val="444444"/>
                <w:sz w:val="26"/>
                <w:szCs w:val="26"/>
              </w:rPr>
              <w:t> </w:t>
            </w:r>
            <w:r>
              <w:rPr>
                <w:rStyle w:val="ms-rtefontsize-3"/>
                <w:rFonts w:ascii="Segoe UI" w:hAnsi="Segoe UI" w:cs="Segoe UI"/>
                <w:color w:val="444444"/>
                <w:sz w:val="26"/>
                <w:szCs w:val="26"/>
              </w:rPr>
              <w:t>.</w:t>
            </w:r>
            <w:r>
              <w:rPr>
                <w:rStyle w:val="apple-converted-space"/>
                <w:rFonts w:ascii="Segoe UI" w:hAnsi="Segoe UI" w:cs="Segoe UI"/>
                <w:color w:val="444444"/>
                <w:sz w:val="26"/>
                <w:szCs w:val="26"/>
              </w:rPr>
              <w:t> </w:t>
            </w:r>
            <w:r>
              <w:rPr>
                <w:rStyle w:val="Strong"/>
                <w:rFonts w:ascii="Segoe UI" w:hAnsi="Segoe UI" w:cs="Segoe UI"/>
                <w:color w:val="444444"/>
                <w:sz w:val="26"/>
                <w:szCs w:val="26"/>
              </w:rPr>
              <w:t>These will guide your research. </w:t>
            </w:r>
            <w:r>
              <w:rPr>
                <w:rFonts w:ascii="Segoe UI" w:hAnsi="Segoe UI" w:cs="Segoe UI"/>
                <w:color w:val="444444"/>
                <w:sz w:val="26"/>
                <w:szCs w:val="26"/>
              </w:rPr>
              <w:br/>
            </w:r>
            <w:r>
              <w:rPr>
                <w:rStyle w:val="ms-rtefontsize-3"/>
                <w:rFonts w:ascii="Segoe UI" w:hAnsi="Segoe UI" w:cs="Segoe UI"/>
                <w:color w:val="444444"/>
                <w:sz w:val="26"/>
                <w:szCs w:val="26"/>
              </w:rPr>
              <w:t>2 lessons for your natural and 2 lessons for your build environmental characteristic to research take notes. Note, notes must be submitted and keep an ongoing reference list of your sources.</w:t>
            </w:r>
            <w:r>
              <w:rPr>
                <w:rFonts w:ascii="Segoe UI" w:hAnsi="Segoe UI" w:cs="Segoe UI"/>
                <w:color w:val="444444"/>
                <w:sz w:val="26"/>
                <w:szCs w:val="26"/>
              </w:rPr>
              <w:br/>
            </w:r>
            <w:r>
              <w:rPr>
                <w:rStyle w:val="ms-rtefontsize-3"/>
                <w:rFonts w:ascii="Segoe UI" w:hAnsi="Segoe UI" w:cs="Segoe UI"/>
                <w:color w:val="444444"/>
                <w:sz w:val="26"/>
                <w:szCs w:val="26"/>
              </w:rPr>
              <w:t>2 lessons to prepare a visual paper based presentation, one for your natural and one for your built environmental characteristics.</w:t>
            </w:r>
            <w:r>
              <w:rPr>
                <w:rFonts w:ascii="Segoe UI" w:hAnsi="Segoe UI" w:cs="Segoe UI"/>
                <w:color w:val="444444"/>
                <w:sz w:val="26"/>
                <w:szCs w:val="26"/>
              </w:rPr>
              <w:br/>
            </w:r>
          </w:p>
          <w:p w14:paraId="63863D74" w14:textId="57E50291" w:rsidR="000B5676" w:rsidRDefault="000B5676" w:rsidP="000B5676">
            <w:pPr>
              <w:pStyle w:val="Tablebullets"/>
              <w:numPr>
                <w:ilvl w:val="0"/>
                <w:numId w:val="0"/>
              </w:num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rPr>
            </w:pPr>
          </w:p>
        </w:tc>
        <w:tc>
          <w:tcPr>
            <w:tcW w:w="3060" w:type="dxa"/>
            <w:shd w:val="clear" w:color="auto" w:fill="FFFFFF" w:themeFill="background1"/>
          </w:tcPr>
          <w:p w14:paraId="3866B46E" w14:textId="78BB2232" w:rsidR="00522A22" w:rsidRPr="00F77D50" w:rsidRDefault="000B5676" w:rsidP="000B5676">
            <w:pPr>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rPr>
            </w:pPr>
            <w:r>
              <w:rPr>
                <w:rFonts w:ascii="Arial Narrow" w:hAnsi="Arial Narrow" w:cstheme="minorHAnsi"/>
                <w:b/>
              </w:rPr>
              <w:t>Assessment on r-drive</w:t>
            </w:r>
          </w:p>
        </w:tc>
        <w:tc>
          <w:tcPr>
            <w:tcW w:w="5310" w:type="dxa"/>
            <w:shd w:val="clear" w:color="auto" w:fill="FFFFFF" w:themeFill="background1"/>
          </w:tcPr>
          <w:p w14:paraId="549BF3AE" w14:textId="77777777" w:rsidR="00522A22" w:rsidRDefault="00522A22" w:rsidP="002F5C15">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rPr>
            </w:pPr>
          </w:p>
          <w:p w14:paraId="5724A3B2" w14:textId="77777777" w:rsidR="00522A22" w:rsidRDefault="00522A22" w:rsidP="002F5C15">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rPr>
            </w:pPr>
          </w:p>
        </w:tc>
      </w:tr>
    </w:tbl>
    <w:p w14:paraId="177D6342" w14:textId="5F4E4773" w:rsidR="00556663" w:rsidRPr="00562C9F" w:rsidRDefault="00556663">
      <w:pPr>
        <w:rPr>
          <w:rFonts w:asciiTheme="minorHAnsi" w:hAnsiTheme="minorHAnsi" w:cstheme="minorHAnsi"/>
        </w:rPr>
      </w:pPr>
    </w:p>
    <w:sectPr w:rsidR="00556663" w:rsidRPr="00562C9F" w:rsidSect="005A4F1F">
      <w:headerReference w:type="default" r:id="rId88"/>
      <w:footerReference w:type="default" r:id="rId89"/>
      <w:pgSz w:w="23814" w:h="16839" w:orient="landscape" w:code="8"/>
      <w:pgMar w:top="1134" w:right="1134" w:bottom="720" w:left="1134" w:header="45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385F2E" w14:textId="77777777" w:rsidR="002B5540" w:rsidRDefault="002B5540" w:rsidP="00DF3534">
      <w:r>
        <w:separator/>
      </w:r>
    </w:p>
  </w:endnote>
  <w:endnote w:type="continuationSeparator" w:id="0">
    <w:p w14:paraId="7F46149A" w14:textId="77777777" w:rsidR="002B5540" w:rsidRDefault="002B5540" w:rsidP="00DF35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Light">
    <w:altName w:val="Microsoft YaHei"/>
    <w:charset w:val="00"/>
    <w:family w:val="auto"/>
    <w:pitch w:val="variable"/>
    <w:sig w:usb0="00000001" w:usb1="5000205B" w:usb2="00000002" w:usb3="00000000" w:csb0="00000007"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4F416" w14:textId="0EFCBA59" w:rsidR="00120602" w:rsidRDefault="002A025C">
    <w:pPr>
      <w:pStyle w:val="Footer"/>
    </w:pPr>
    <w:r>
      <w:t>2017 Jo Villis</w:t>
    </w:r>
  </w:p>
  <w:p w14:paraId="09FE1018" w14:textId="77777777" w:rsidR="00120602" w:rsidRDefault="001206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17A357" w14:textId="77777777" w:rsidR="002B5540" w:rsidRDefault="002B5540" w:rsidP="00DF3534">
      <w:r>
        <w:separator/>
      </w:r>
    </w:p>
  </w:footnote>
  <w:footnote w:type="continuationSeparator" w:id="0">
    <w:p w14:paraId="3D4E8DE8" w14:textId="77777777" w:rsidR="002B5540" w:rsidRDefault="002B5540" w:rsidP="00DF35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9AF3D" w14:textId="77777777" w:rsidR="00087724" w:rsidRDefault="00087724" w:rsidP="00DF353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C67B0"/>
    <w:multiLevelType w:val="hybridMultilevel"/>
    <w:tmpl w:val="0DC0F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442602"/>
    <w:multiLevelType w:val="multilevel"/>
    <w:tmpl w:val="A74EC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3E6985"/>
    <w:multiLevelType w:val="hybridMultilevel"/>
    <w:tmpl w:val="21B0D64E"/>
    <w:lvl w:ilvl="0" w:tplc="1B32C640">
      <w:start w:val="1"/>
      <w:numFmt w:val="bullet"/>
      <w:lvlText w:val=""/>
      <w:lvlJc w:val="left"/>
      <w:pPr>
        <w:ind w:left="720" w:hanging="360"/>
      </w:pPr>
      <w:rPr>
        <w:rFonts w:ascii="Symbol" w:hAnsi="Symbol" w:hint="default"/>
        <w:color w:val="7030A0"/>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DE50B7"/>
    <w:multiLevelType w:val="hybridMultilevel"/>
    <w:tmpl w:val="AA80A074"/>
    <w:lvl w:ilvl="0" w:tplc="7D1E82A6">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4" w15:restartNumberingAfterBreak="0">
    <w:nsid w:val="170A0CF9"/>
    <w:multiLevelType w:val="hybridMultilevel"/>
    <w:tmpl w:val="BA947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8BD196C"/>
    <w:multiLevelType w:val="hybridMultilevel"/>
    <w:tmpl w:val="F63C134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B37066C"/>
    <w:multiLevelType w:val="hybridMultilevel"/>
    <w:tmpl w:val="37E474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FC62F7"/>
    <w:multiLevelType w:val="hybridMultilevel"/>
    <w:tmpl w:val="208CECA4"/>
    <w:lvl w:ilvl="0" w:tplc="10946A50">
      <w:start w:val="1"/>
      <w:numFmt w:val="bullet"/>
      <w:lvlText w:val="-"/>
      <w:lvlJc w:val="left"/>
      <w:pPr>
        <w:ind w:left="720" w:hanging="360"/>
      </w:pPr>
      <w:rPr>
        <w:rFonts w:ascii="Century Gothic" w:eastAsia="SimSun" w:hAnsi="Century Gothic"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7C7417"/>
    <w:multiLevelType w:val="hybridMultilevel"/>
    <w:tmpl w:val="ED06C460"/>
    <w:lvl w:ilvl="0" w:tplc="9156026C">
      <w:start w:val="1"/>
      <w:numFmt w:val="bullet"/>
      <w:pStyle w:val="Tablebullets"/>
      <w:lvlText w:val=""/>
      <w:lvlJc w:val="left"/>
      <w:pPr>
        <w:tabs>
          <w:tab w:val="num" w:pos="284"/>
        </w:tabs>
        <w:ind w:left="284" w:hanging="284"/>
      </w:pPr>
      <w:rPr>
        <w:rFonts w:ascii="Symbol" w:hAnsi="Symbol" w:hint="default"/>
        <w:color w:val="66006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B90224"/>
    <w:multiLevelType w:val="hybridMultilevel"/>
    <w:tmpl w:val="064E2E4C"/>
    <w:lvl w:ilvl="0" w:tplc="0C09000F">
      <w:start w:val="1"/>
      <w:numFmt w:val="decimal"/>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C902D1A"/>
    <w:multiLevelType w:val="hybridMultilevel"/>
    <w:tmpl w:val="F21833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13658DF"/>
    <w:multiLevelType w:val="multilevel"/>
    <w:tmpl w:val="32B81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8206148"/>
    <w:multiLevelType w:val="hybridMultilevel"/>
    <w:tmpl w:val="B2003082"/>
    <w:lvl w:ilvl="0" w:tplc="0C09000B">
      <w:start w:val="1"/>
      <w:numFmt w:val="bullet"/>
      <w:lvlText w:val=""/>
      <w:lvlJc w:val="left"/>
      <w:pPr>
        <w:ind w:left="763" w:hanging="360"/>
      </w:pPr>
      <w:rPr>
        <w:rFonts w:ascii="Wingdings" w:hAnsi="Wingdings" w:hint="default"/>
      </w:rPr>
    </w:lvl>
    <w:lvl w:ilvl="1" w:tplc="0C090003" w:tentative="1">
      <w:start w:val="1"/>
      <w:numFmt w:val="bullet"/>
      <w:lvlText w:val="o"/>
      <w:lvlJc w:val="left"/>
      <w:pPr>
        <w:ind w:left="1483" w:hanging="360"/>
      </w:pPr>
      <w:rPr>
        <w:rFonts w:ascii="Courier New" w:hAnsi="Courier New" w:cs="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cs="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cs="Courier New" w:hint="default"/>
      </w:rPr>
    </w:lvl>
    <w:lvl w:ilvl="8" w:tplc="0C090005" w:tentative="1">
      <w:start w:val="1"/>
      <w:numFmt w:val="bullet"/>
      <w:lvlText w:val=""/>
      <w:lvlJc w:val="left"/>
      <w:pPr>
        <w:ind w:left="6523" w:hanging="360"/>
      </w:pPr>
      <w:rPr>
        <w:rFonts w:ascii="Wingdings" w:hAnsi="Wingdings" w:hint="default"/>
      </w:rPr>
    </w:lvl>
  </w:abstractNum>
  <w:abstractNum w:abstractNumId="13" w15:restartNumberingAfterBreak="0">
    <w:nsid w:val="6F003023"/>
    <w:multiLevelType w:val="hybridMultilevel"/>
    <w:tmpl w:val="736ED8E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6"/>
  </w:num>
  <w:num w:numId="4">
    <w:abstractNumId w:val="4"/>
  </w:num>
  <w:num w:numId="5">
    <w:abstractNumId w:val="0"/>
  </w:num>
  <w:num w:numId="6">
    <w:abstractNumId w:val="2"/>
  </w:num>
  <w:num w:numId="7">
    <w:abstractNumId w:val="5"/>
  </w:num>
  <w:num w:numId="8">
    <w:abstractNumId w:val="13"/>
  </w:num>
  <w:num w:numId="9">
    <w:abstractNumId w:val="12"/>
  </w:num>
  <w:num w:numId="10">
    <w:abstractNumId w:val="3"/>
  </w:num>
  <w:num w:numId="11">
    <w:abstractNumId w:val="7"/>
  </w:num>
  <w:num w:numId="12">
    <w:abstractNumId w:val="11"/>
  </w:num>
  <w:num w:numId="13">
    <w:abstractNumId w:val="9"/>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EC4"/>
    <w:rsid w:val="00011EC4"/>
    <w:rsid w:val="00025940"/>
    <w:rsid w:val="00042191"/>
    <w:rsid w:val="00061F09"/>
    <w:rsid w:val="00063DB2"/>
    <w:rsid w:val="0006772E"/>
    <w:rsid w:val="00070353"/>
    <w:rsid w:val="00087724"/>
    <w:rsid w:val="000930D6"/>
    <w:rsid w:val="0009533F"/>
    <w:rsid w:val="00097D6D"/>
    <w:rsid w:val="000A2256"/>
    <w:rsid w:val="000B1EEE"/>
    <w:rsid w:val="000B5676"/>
    <w:rsid w:val="000C0EC1"/>
    <w:rsid w:val="000C4298"/>
    <w:rsid w:val="000F04E8"/>
    <w:rsid w:val="00102E24"/>
    <w:rsid w:val="001165F1"/>
    <w:rsid w:val="00120602"/>
    <w:rsid w:val="001267A7"/>
    <w:rsid w:val="00130D02"/>
    <w:rsid w:val="001907EC"/>
    <w:rsid w:val="001B0903"/>
    <w:rsid w:val="001E418A"/>
    <w:rsid w:val="001E4C0F"/>
    <w:rsid w:val="001F6681"/>
    <w:rsid w:val="001F7549"/>
    <w:rsid w:val="002002B9"/>
    <w:rsid w:val="0020729D"/>
    <w:rsid w:val="002139EE"/>
    <w:rsid w:val="00220595"/>
    <w:rsid w:val="00230E81"/>
    <w:rsid w:val="00232396"/>
    <w:rsid w:val="00236733"/>
    <w:rsid w:val="0024056B"/>
    <w:rsid w:val="002572A4"/>
    <w:rsid w:val="002734B5"/>
    <w:rsid w:val="00295178"/>
    <w:rsid w:val="00297881"/>
    <w:rsid w:val="002A025C"/>
    <w:rsid w:val="002B5540"/>
    <w:rsid w:val="002E0E06"/>
    <w:rsid w:val="002F2064"/>
    <w:rsid w:val="002F2B91"/>
    <w:rsid w:val="002F5C15"/>
    <w:rsid w:val="0030398C"/>
    <w:rsid w:val="00325B4E"/>
    <w:rsid w:val="003405EE"/>
    <w:rsid w:val="00345CE5"/>
    <w:rsid w:val="0035531D"/>
    <w:rsid w:val="00380793"/>
    <w:rsid w:val="0039158A"/>
    <w:rsid w:val="003E7E26"/>
    <w:rsid w:val="003F1445"/>
    <w:rsid w:val="00425959"/>
    <w:rsid w:val="004337B7"/>
    <w:rsid w:val="004821FE"/>
    <w:rsid w:val="004858C5"/>
    <w:rsid w:val="00486614"/>
    <w:rsid w:val="004A6C87"/>
    <w:rsid w:val="004D3507"/>
    <w:rsid w:val="004E4C08"/>
    <w:rsid w:val="004E61F8"/>
    <w:rsid w:val="00504729"/>
    <w:rsid w:val="00507C13"/>
    <w:rsid w:val="005213CA"/>
    <w:rsid w:val="00522A22"/>
    <w:rsid w:val="005243AB"/>
    <w:rsid w:val="005267BE"/>
    <w:rsid w:val="005462A4"/>
    <w:rsid w:val="005553C8"/>
    <w:rsid w:val="00556663"/>
    <w:rsid w:val="00562C9F"/>
    <w:rsid w:val="005704D1"/>
    <w:rsid w:val="00570D62"/>
    <w:rsid w:val="0057115D"/>
    <w:rsid w:val="00574BA1"/>
    <w:rsid w:val="005A4F1F"/>
    <w:rsid w:val="005A7A7B"/>
    <w:rsid w:val="005B663F"/>
    <w:rsid w:val="005C0F97"/>
    <w:rsid w:val="005C2DF9"/>
    <w:rsid w:val="005C3139"/>
    <w:rsid w:val="005D0E42"/>
    <w:rsid w:val="005E49D8"/>
    <w:rsid w:val="005E557B"/>
    <w:rsid w:val="005E7209"/>
    <w:rsid w:val="00633E4B"/>
    <w:rsid w:val="0065236D"/>
    <w:rsid w:val="00654501"/>
    <w:rsid w:val="0065600B"/>
    <w:rsid w:val="00666609"/>
    <w:rsid w:val="00680153"/>
    <w:rsid w:val="00696258"/>
    <w:rsid w:val="006A6CC2"/>
    <w:rsid w:val="006A7440"/>
    <w:rsid w:val="006A7B3D"/>
    <w:rsid w:val="006F7288"/>
    <w:rsid w:val="0070150C"/>
    <w:rsid w:val="0071104F"/>
    <w:rsid w:val="007164DB"/>
    <w:rsid w:val="00725D9C"/>
    <w:rsid w:val="00746931"/>
    <w:rsid w:val="00747762"/>
    <w:rsid w:val="0075095E"/>
    <w:rsid w:val="00765747"/>
    <w:rsid w:val="007869EB"/>
    <w:rsid w:val="00792AFD"/>
    <w:rsid w:val="00796EE6"/>
    <w:rsid w:val="007B09F2"/>
    <w:rsid w:val="007B4923"/>
    <w:rsid w:val="007C13CE"/>
    <w:rsid w:val="007E1328"/>
    <w:rsid w:val="008039AE"/>
    <w:rsid w:val="00811A6D"/>
    <w:rsid w:val="00846BB7"/>
    <w:rsid w:val="00861821"/>
    <w:rsid w:val="008730C3"/>
    <w:rsid w:val="00892F06"/>
    <w:rsid w:val="008C5DCC"/>
    <w:rsid w:val="008D1D1A"/>
    <w:rsid w:val="008D4A0E"/>
    <w:rsid w:val="008E1C03"/>
    <w:rsid w:val="008E42C0"/>
    <w:rsid w:val="00921410"/>
    <w:rsid w:val="00943A81"/>
    <w:rsid w:val="009449E5"/>
    <w:rsid w:val="009534D4"/>
    <w:rsid w:val="00961CA8"/>
    <w:rsid w:val="00963017"/>
    <w:rsid w:val="00974436"/>
    <w:rsid w:val="00991B35"/>
    <w:rsid w:val="009A4503"/>
    <w:rsid w:val="009A78C2"/>
    <w:rsid w:val="009C274B"/>
    <w:rsid w:val="009E0BB8"/>
    <w:rsid w:val="009E5D31"/>
    <w:rsid w:val="009F0876"/>
    <w:rsid w:val="009F4E44"/>
    <w:rsid w:val="009F62E9"/>
    <w:rsid w:val="00A17E5D"/>
    <w:rsid w:val="00A3253A"/>
    <w:rsid w:val="00A44562"/>
    <w:rsid w:val="00A56A3F"/>
    <w:rsid w:val="00A63E0D"/>
    <w:rsid w:val="00A661E1"/>
    <w:rsid w:val="00A95803"/>
    <w:rsid w:val="00AA1D83"/>
    <w:rsid w:val="00AA78B4"/>
    <w:rsid w:val="00AB292E"/>
    <w:rsid w:val="00AE67EF"/>
    <w:rsid w:val="00B007B8"/>
    <w:rsid w:val="00B046BF"/>
    <w:rsid w:val="00B17F5B"/>
    <w:rsid w:val="00B255E7"/>
    <w:rsid w:val="00B264E4"/>
    <w:rsid w:val="00B315FC"/>
    <w:rsid w:val="00B36DCE"/>
    <w:rsid w:val="00B81F43"/>
    <w:rsid w:val="00BA3658"/>
    <w:rsid w:val="00BA4D37"/>
    <w:rsid w:val="00BA6955"/>
    <w:rsid w:val="00BD4271"/>
    <w:rsid w:val="00BE50BF"/>
    <w:rsid w:val="00BF1FDF"/>
    <w:rsid w:val="00BF742D"/>
    <w:rsid w:val="00C31F83"/>
    <w:rsid w:val="00C3382C"/>
    <w:rsid w:val="00C930EB"/>
    <w:rsid w:val="00CB6AF0"/>
    <w:rsid w:val="00CC0172"/>
    <w:rsid w:val="00CD32E3"/>
    <w:rsid w:val="00CF22A5"/>
    <w:rsid w:val="00CF439D"/>
    <w:rsid w:val="00CF4767"/>
    <w:rsid w:val="00D104A5"/>
    <w:rsid w:val="00D24D3D"/>
    <w:rsid w:val="00D32AA4"/>
    <w:rsid w:val="00D34D0E"/>
    <w:rsid w:val="00D3610F"/>
    <w:rsid w:val="00D41796"/>
    <w:rsid w:val="00D437E9"/>
    <w:rsid w:val="00D80F9B"/>
    <w:rsid w:val="00D876F4"/>
    <w:rsid w:val="00D93EC0"/>
    <w:rsid w:val="00DB6E11"/>
    <w:rsid w:val="00DD2748"/>
    <w:rsid w:val="00DE1237"/>
    <w:rsid w:val="00DE6431"/>
    <w:rsid w:val="00DF0B81"/>
    <w:rsid w:val="00DF3534"/>
    <w:rsid w:val="00DF3ECD"/>
    <w:rsid w:val="00E02EEE"/>
    <w:rsid w:val="00E058C3"/>
    <w:rsid w:val="00E21215"/>
    <w:rsid w:val="00E244FE"/>
    <w:rsid w:val="00E37AB7"/>
    <w:rsid w:val="00E37C6D"/>
    <w:rsid w:val="00E46072"/>
    <w:rsid w:val="00E64E00"/>
    <w:rsid w:val="00EA14D5"/>
    <w:rsid w:val="00EA2EA9"/>
    <w:rsid w:val="00EA58D5"/>
    <w:rsid w:val="00EA60E4"/>
    <w:rsid w:val="00EB4588"/>
    <w:rsid w:val="00EC79E0"/>
    <w:rsid w:val="00F03900"/>
    <w:rsid w:val="00F050AB"/>
    <w:rsid w:val="00F262D0"/>
    <w:rsid w:val="00F30143"/>
    <w:rsid w:val="00F34DFC"/>
    <w:rsid w:val="00F37CAA"/>
    <w:rsid w:val="00F5723D"/>
    <w:rsid w:val="00F67731"/>
    <w:rsid w:val="00F77D50"/>
    <w:rsid w:val="00F86608"/>
    <w:rsid w:val="00F976DF"/>
    <w:rsid w:val="00FB604B"/>
    <w:rsid w:val="00FC09D3"/>
    <w:rsid w:val="00FE0B68"/>
    <w:rsid w:val="00FF473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1D9D07"/>
  <w15:docId w15:val="{A7F57888-F669-44DE-85C2-BDF0AA78E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zh-CN"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11EC4"/>
    <w:pPr>
      <w:spacing w:after="0" w:line="240" w:lineRule="auto"/>
    </w:pPr>
    <w:rPr>
      <w:rFonts w:ascii="Times New Roman" w:eastAsia="SimSun" w:hAnsi="Times New Roman" w:cs="Times New Roman"/>
      <w:sz w:val="24"/>
      <w:szCs w:val="24"/>
      <w:lang w:val="en-US"/>
    </w:rPr>
  </w:style>
  <w:style w:type="paragraph" w:styleId="Heading1">
    <w:name w:val="heading 1"/>
    <w:basedOn w:val="Normal"/>
    <w:next w:val="Normal"/>
    <w:link w:val="Heading1Char"/>
    <w:uiPriority w:val="9"/>
    <w:qFormat/>
    <w:rsid w:val="0075095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unhideWhenUsed/>
    <w:qFormat/>
    <w:rsid w:val="008730C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11E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011EC4"/>
    <w:pPr>
      <w:spacing w:before="100" w:beforeAutospacing="1" w:after="100" w:afterAutospacing="1"/>
    </w:pPr>
  </w:style>
  <w:style w:type="character" w:styleId="Hyperlink">
    <w:name w:val="Hyperlink"/>
    <w:basedOn w:val="DefaultParagraphFont"/>
    <w:rsid w:val="00011EC4"/>
    <w:rPr>
      <w:color w:val="0000FF"/>
      <w:u w:val="single"/>
    </w:rPr>
  </w:style>
  <w:style w:type="character" w:customStyle="1" w:styleId="TabletextCharCharChar">
    <w:name w:val="Table text Char Char Char"/>
    <w:link w:val="TabletextCharChar"/>
    <w:rsid w:val="00DF0B81"/>
    <w:rPr>
      <w:rFonts w:ascii="Arial" w:hAnsi="Arial"/>
      <w:sz w:val="21"/>
      <w:lang w:eastAsia="en-US"/>
    </w:rPr>
  </w:style>
  <w:style w:type="paragraph" w:customStyle="1" w:styleId="TabletextCharChar">
    <w:name w:val="Table text Char Char"/>
    <w:link w:val="TabletextCharCharChar"/>
    <w:rsid w:val="00DF0B81"/>
    <w:pPr>
      <w:spacing w:before="40" w:after="40" w:line="220" w:lineRule="atLeast"/>
    </w:pPr>
    <w:rPr>
      <w:rFonts w:ascii="Arial" w:hAnsi="Arial"/>
      <w:sz w:val="21"/>
      <w:lang w:eastAsia="en-US"/>
    </w:rPr>
  </w:style>
  <w:style w:type="paragraph" w:customStyle="1" w:styleId="Tablesubhead">
    <w:name w:val="Table subhead"/>
    <w:basedOn w:val="TabletextCharChar"/>
    <w:rsid w:val="00DF0B81"/>
    <w:rPr>
      <w:b/>
    </w:rPr>
  </w:style>
  <w:style w:type="paragraph" w:customStyle="1" w:styleId="Tabletext">
    <w:name w:val="Table text"/>
    <w:rsid w:val="00DF0B81"/>
    <w:pPr>
      <w:spacing w:before="40" w:after="40" w:line="220" w:lineRule="atLeast"/>
    </w:pPr>
    <w:rPr>
      <w:rFonts w:ascii="Arial" w:eastAsia="Times New Roman" w:hAnsi="Arial" w:cs="Times New Roman"/>
      <w:sz w:val="21"/>
      <w:szCs w:val="20"/>
      <w:lang w:eastAsia="en-US"/>
    </w:rPr>
  </w:style>
  <w:style w:type="paragraph" w:customStyle="1" w:styleId="Tablebullets">
    <w:name w:val="Table bullets"/>
    <w:basedOn w:val="Tabletext"/>
    <w:link w:val="TablebulletsChar"/>
    <w:rsid w:val="009F62E9"/>
    <w:pPr>
      <w:numPr>
        <w:numId w:val="1"/>
      </w:numPr>
    </w:pPr>
    <w:rPr>
      <w:rFonts w:eastAsia="SimSun"/>
      <w:szCs w:val="24"/>
    </w:rPr>
  </w:style>
  <w:style w:type="character" w:customStyle="1" w:styleId="TablebulletsChar">
    <w:name w:val="Table bullets Char"/>
    <w:link w:val="Tablebullets"/>
    <w:rsid w:val="009F62E9"/>
    <w:rPr>
      <w:rFonts w:ascii="Arial" w:eastAsia="SimSun" w:hAnsi="Arial" w:cs="Times New Roman"/>
      <w:sz w:val="21"/>
      <w:szCs w:val="24"/>
      <w:lang w:eastAsia="en-US"/>
    </w:rPr>
  </w:style>
  <w:style w:type="paragraph" w:styleId="BalloonText">
    <w:name w:val="Balloon Text"/>
    <w:basedOn w:val="Normal"/>
    <w:link w:val="BalloonTextChar"/>
    <w:uiPriority w:val="99"/>
    <w:semiHidden/>
    <w:unhideWhenUsed/>
    <w:rsid w:val="000F04E8"/>
    <w:rPr>
      <w:rFonts w:ascii="Tahoma" w:hAnsi="Tahoma" w:cs="Tahoma"/>
      <w:sz w:val="16"/>
      <w:szCs w:val="16"/>
    </w:rPr>
  </w:style>
  <w:style w:type="character" w:customStyle="1" w:styleId="BalloonTextChar">
    <w:name w:val="Balloon Text Char"/>
    <w:basedOn w:val="DefaultParagraphFont"/>
    <w:link w:val="BalloonText"/>
    <w:uiPriority w:val="99"/>
    <w:semiHidden/>
    <w:rsid w:val="000F04E8"/>
    <w:rPr>
      <w:rFonts w:ascii="Tahoma" w:eastAsia="SimSun" w:hAnsi="Tahoma" w:cs="Tahoma"/>
      <w:sz w:val="16"/>
      <w:szCs w:val="16"/>
      <w:lang w:val="en-US"/>
    </w:rPr>
  </w:style>
  <w:style w:type="paragraph" w:styleId="ListParagraph">
    <w:name w:val="List Paragraph"/>
    <w:basedOn w:val="Normal"/>
    <w:uiPriority w:val="34"/>
    <w:qFormat/>
    <w:rsid w:val="00130D02"/>
    <w:pPr>
      <w:ind w:left="720"/>
      <w:contextualSpacing/>
    </w:pPr>
  </w:style>
  <w:style w:type="table" w:styleId="MediumShading2-Accent4">
    <w:name w:val="Medium Shading 2 Accent 4"/>
    <w:basedOn w:val="TableNormal"/>
    <w:uiPriority w:val="64"/>
    <w:rsid w:val="00D32AA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4">
    <w:name w:val="Light Shading Accent 4"/>
    <w:basedOn w:val="TableNormal"/>
    <w:uiPriority w:val="60"/>
    <w:rsid w:val="00D32AA4"/>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Accent4">
    <w:name w:val="Light List Accent 4"/>
    <w:basedOn w:val="TableNormal"/>
    <w:uiPriority w:val="61"/>
    <w:rsid w:val="00D32AA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MediumList1-Accent4">
    <w:name w:val="Medium List 1 Accent 4"/>
    <w:basedOn w:val="TableNormal"/>
    <w:uiPriority w:val="65"/>
    <w:rsid w:val="00D32AA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Shading2-Accent3">
    <w:name w:val="Medium Shading 2 Accent 3"/>
    <w:basedOn w:val="TableNormal"/>
    <w:uiPriority w:val="64"/>
    <w:rsid w:val="00B36D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3">
    <w:name w:val="Medium Grid 1 Accent 3"/>
    <w:basedOn w:val="TableNormal"/>
    <w:uiPriority w:val="67"/>
    <w:rsid w:val="00B36DCE"/>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Shading-Accent3">
    <w:name w:val="Colorful Shading Accent 3"/>
    <w:basedOn w:val="TableNormal"/>
    <w:uiPriority w:val="71"/>
    <w:rsid w:val="00B36DCE"/>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Grid-Accent3">
    <w:name w:val="Colorful Grid Accent 3"/>
    <w:basedOn w:val="TableNormal"/>
    <w:uiPriority w:val="73"/>
    <w:rsid w:val="00B36DC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Shading-Accent6">
    <w:name w:val="Colorful Shading Accent 6"/>
    <w:basedOn w:val="TableNormal"/>
    <w:uiPriority w:val="71"/>
    <w:rsid w:val="00B36DCE"/>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MediumShading2-Accent6">
    <w:name w:val="Medium Shading 2 Accent 6"/>
    <w:basedOn w:val="TableNormal"/>
    <w:uiPriority w:val="64"/>
    <w:rsid w:val="00B36D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5">
    <w:name w:val="Light Grid Accent 5"/>
    <w:basedOn w:val="TableNormal"/>
    <w:uiPriority w:val="62"/>
    <w:rsid w:val="00B36DC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4">
    <w:name w:val="Light Grid Accent 4"/>
    <w:basedOn w:val="TableNormal"/>
    <w:uiPriority w:val="62"/>
    <w:rsid w:val="00B36DCE"/>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MediumGrid2-Accent4">
    <w:name w:val="Medium Grid 2 Accent 4"/>
    <w:basedOn w:val="TableNormal"/>
    <w:uiPriority w:val="68"/>
    <w:rsid w:val="00B36D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Shading2-Accent5">
    <w:name w:val="Medium Shading 2 Accent 5"/>
    <w:basedOn w:val="TableNormal"/>
    <w:uiPriority w:val="64"/>
    <w:rsid w:val="00B36D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3">
    <w:name w:val="Medium Grid 3 Accent 3"/>
    <w:basedOn w:val="TableNormal"/>
    <w:uiPriority w:val="69"/>
    <w:rsid w:val="00B36D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List1-Accent3">
    <w:name w:val="Medium List 1 Accent 3"/>
    <w:basedOn w:val="TableNormal"/>
    <w:uiPriority w:val="65"/>
    <w:rsid w:val="00B36DCE"/>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Grid1-Accent4">
    <w:name w:val="Medium Grid 1 Accent 4"/>
    <w:basedOn w:val="TableNormal"/>
    <w:uiPriority w:val="67"/>
    <w:rsid w:val="006F7288"/>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3-Accent4">
    <w:name w:val="Medium Grid 3 Accent 4"/>
    <w:basedOn w:val="TableNormal"/>
    <w:uiPriority w:val="69"/>
    <w:rsid w:val="006F728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List2-Accent4">
    <w:name w:val="Medium List 2 Accent 4"/>
    <w:basedOn w:val="TableNormal"/>
    <w:uiPriority w:val="66"/>
    <w:rsid w:val="006F72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paragraph" w:styleId="Header">
    <w:name w:val="header"/>
    <w:basedOn w:val="Normal"/>
    <w:link w:val="HeaderChar"/>
    <w:uiPriority w:val="99"/>
    <w:unhideWhenUsed/>
    <w:rsid w:val="00DF3534"/>
    <w:pPr>
      <w:tabs>
        <w:tab w:val="center" w:pos="4513"/>
        <w:tab w:val="right" w:pos="9026"/>
      </w:tabs>
    </w:pPr>
  </w:style>
  <w:style w:type="character" w:customStyle="1" w:styleId="HeaderChar">
    <w:name w:val="Header Char"/>
    <w:basedOn w:val="DefaultParagraphFont"/>
    <w:link w:val="Header"/>
    <w:uiPriority w:val="99"/>
    <w:rsid w:val="00DF3534"/>
    <w:rPr>
      <w:rFonts w:ascii="Times New Roman" w:eastAsia="SimSun" w:hAnsi="Times New Roman" w:cs="Times New Roman"/>
      <w:sz w:val="24"/>
      <w:szCs w:val="24"/>
      <w:lang w:val="en-US"/>
    </w:rPr>
  </w:style>
  <w:style w:type="paragraph" w:styleId="Footer">
    <w:name w:val="footer"/>
    <w:basedOn w:val="Normal"/>
    <w:link w:val="FooterChar"/>
    <w:uiPriority w:val="99"/>
    <w:unhideWhenUsed/>
    <w:rsid w:val="00DF3534"/>
    <w:pPr>
      <w:tabs>
        <w:tab w:val="center" w:pos="4513"/>
        <w:tab w:val="right" w:pos="9026"/>
      </w:tabs>
    </w:pPr>
  </w:style>
  <w:style w:type="character" w:customStyle="1" w:styleId="FooterChar">
    <w:name w:val="Footer Char"/>
    <w:basedOn w:val="DefaultParagraphFont"/>
    <w:link w:val="Footer"/>
    <w:uiPriority w:val="99"/>
    <w:rsid w:val="00DF3534"/>
    <w:rPr>
      <w:rFonts w:ascii="Times New Roman" w:eastAsia="SimSun" w:hAnsi="Times New Roman" w:cs="Times New Roman"/>
      <w:sz w:val="24"/>
      <w:szCs w:val="24"/>
      <w:lang w:val="en-US"/>
    </w:rPr>
  </w:style>
  <w:style w:type="character" w:styleId="PlaceholderText">
    <w:name w:val="Placeholder Text"/>
    <w:basedOn w:val="DefaultParagraphFont"/>
    <w:uiPriority w:val="99"/>
    <w:semiHidden/>
    <w:rsid w:val="0065236D"/>
    <w:rPr>
      <w:color w:val="808080"/>
    </w:rPr>
  </w:style>
  <w:style w:type="paragraph" w:customStyle="1" w:styleId="Heading1TOP">
    <w:name w:val="Heading 1 TOP"/>
    <w:basedOn w:val="Heading1"/>
    <w:next w:val="Normal"/>
    <w:rsid w:val="0075095E"/>
    <w:pPr>
      <w:keepLines w:val="0"/>
      <w:pageBreakBefore/>
      <w:spacing w:before="0" w:after="240" w:line="440" w:lineRule="atLeast"/>
    </w:pPr>
    <w:rPr>
      <w:rFonts w:ascii="Arial" w:eastAsia="SimSun" w:hAnsi="Arial" w:cs="Arial"/>
      <w:color w:val="00948D"/>
      <w:kern w:val="32"/>
      <w:sz w:val="40"/>
      <w:szCs w:val="40"/>
      <w:lang w:val="en-AU"/>
    </w:rPr>
  </w:style>
  <w:style w:type="character" w:customStyle="1" w:styleId="Heading1Char">
    <w:name w:val="Heading 1 Char"/>
    <w:basedOn w:val="DefaultParagraphFont"/>
    <w:link w:val="Heading1"/>
    <w:uiPriority w:val="9"/>
    <w:rsid w:val="0075095E"/>
    <w:rPr>
      <w:rFonts w:asciiTheme="majorHAnsi" w:eastAsiaTheme="majorEastAsia" w:hAnsiTheme="majorHAnsi" w:cstheme="majorBidi"/>
      <w:b/>
      <w:bCs/>
      <w:color w:val="365F91" w:themeColor="accent1" w:themeShade="BF"/>
      <w:sz w:val="28"/>
      <w:szCs w:val="28"/>
      <w:lang w:val="en-US"/>
    </w:rPr>
  </w:style>
  <w:style w:type="character" w:customStyle="1" w:styleId="Heading3Char">
    <w:name w:val="Heading 3 Char"/>
    <w:basedOn w:val="DefaultParagraphFont"/>
    <w:link w:val="Heading3"/>
    <w:uiPriority w:val="9"/>
    <w:rsid w:val="008730C3"/>
    <w:rPr>
      <w:rFonts w:asciiTheme="majorHAnsi" w:eastAsiaTheme="majorEastAsia" w:hAnsiTheme="majorHAnsi" w:cstheme="majorBidi"/>
      <w:b/>
      <w:bCs/>
      <w:color w:val="4F81BD" w:themeColor="accent1"/>
      <w:sz w:val="24"/>
      <w:szCs w:val="24"/>
      <w:lang w:val="en-US"/>
    </w:rPr>
  </w:style>
  <w:style w:type="character" w:styleId="Emphasis">
    <w:name w:val="Emphasis"/>
    <w:basedOn w:val="DefaultParagraphFont"/>
    <w:uiPriority w:val="20"/>
    <w:qFormat/>
    <w:rsid w:val="008730C3"/>
    <w:rPr>
      <w:i/>
      <w:iCs/>
    </w:rPr>
  </w:style>
  <w:style w:type="character" w:customStyle="1" w:styleId="readmore2">
    <w:name w:val="readmore2"/>
    <w:basedOn w:val="DefaultParagraphFont"/>
    <w:rsid w:val="008730C3"/>
  </w:style>
  <w:style w:type="character" w:styleId="FollowedHyperlink">
    <w:name w:val="FollowedHyperlink"/>
    <w:basedOn w:val="DefaultParagraphFont"/>
    <w:uiPriority w:val="99"/>
    <w:semiHidden/>
    <w:unhideWhenUsed/>
    <w:rsid w:val="00B007B8"/>
    <w:rPr>
      <w:color w:val="800080" w:themeColor="followedHyperlink"/>
      <w:u w:val="single"/>
    </w:rPr>
  </w:style>
  <w:style w:type="character" w:customStyle="1" w:styleId="apple-converted-space">
    <w:name w:val="apple-converted-space"/>
    <w:basedOn w:val="DefaultParagraphFont"/>
    <w:rsid w:val="009534D4"/>
  </w:style>
  <w:style w:type="character" w:customStyle="1" w:styleId="ms-rtefontsize-2">
    <w:name w:val="ms-rtefontsize-2"/>
    <w:basedOn w:val="DefaultParagraphFont"/>
    <w:rsid w:val="00E37C6D"/>
  </w:style>
  <w:style w:type="character" w:customStyle="1" w:styleId="ms-rtefontsize-3">
    <w:name w:val="ms-rtefontsize-3"/>
    <w:basedOn w:val="DefaultParagraphFont"/>
    <w:rsid w:val="00E37C6D"/>
  </w:style>
  <w:style w:type="character" w:customStyle="1" w:styleId="ms-rtethemeforecolor-2-5">
    <w:name w:val="ms-rtethemeforecolor-2-5"/>
    <w:basedOn w:val="DefaultParagraphFont"/>
    <w:rsid w:val="00654501"/>
  </w:style>
  <w:style w:type="character" w:styleId="Strong">
    <w:name w:val="Strong"/>
    <w:basedOn w:val="DefaultParagraphFont"/>
    <w:uiPriority w:val="22"/>
    <w:qFormat/>
    <w:rsid w:val="00654501"/>
    <w:rPr>
      <w:b/>
      <w:bCs/>
    </w:rPr>
  </w:style>
  <w:style w:type="character" w:customStyle="1" w:styleId="ms-rtethemeforecolor-2-0">
    <w:name w:val="ms-rtethemeforecolor-2-0"/>
    <w:basedOn w:val="DefaultParagraphFont"/>
    <w:rsid w:val="00F86608"/>
  </w:style>
  <w:style w:type="character" w:customStyle="1" w:styleId="ms-rtethemebackcolor-1-0">
    <w:name w:val="ms-rtethemebackcolor-1-0"/>
    <w:basedOn w:val="DefaultParagraphFont"/>
    <w:rsid w:val="001165F1"/>
  </w:style>
  <w:style w:type="character" w:customStyle="1" w:styleId="ms-rtebackcolor-3">
    <w:name w:val="ms-rtebackcolor-3"/>
    <w:basedOn w:val="DefaultParagraphFont"/>
    <w:rsid w:val="009E0BB8"/>
  </w:style>
  <w:style w:type="character" w:customStyle="1" w:styleId="ms-rtebackcolor-4">
    <w:name w:val="ms-rtebackcolor-4"/>
    <w:basedOn w:val="DefaultParagraphFont"/>
    <w:rsid w:val="00522A22"/>
  </w:style>
  <w:style w:type="character" w:customStyle="1" w:styleId="ms-rtethemefontface-1">
    <w:name w:val="ms-rtethemefontface-1"/>
    <w:basedOn w:val="DefaultParagraphFont"/>
    <w:rsid w:val="00D437E9"/>
  </w:style>
  <w:style w:type="character" w:styleId="Mention">
    <w:name w:val="Mention"/>
    <w:basedOn w:val="DefaultParagraphFont"/>
    <w:uiPriority w:val="99"/>
    <w:semiHidden/>
    <w:unhideWhenUsed/>
    <w:rsid w:val="002572A4"/>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986165">
      <w:bodyDiv w:val="1"/>
      <w:marLeft w:val="0"/>
      <w:marRight w:val="0"/>
      <w:marTop w:val="0"/>
      <w:marBottom w:val="0"/>
      <w:divBdr>
        <w:top w:val="none" w:sz="0" w:space="0" w:color="auto"/>
        <w:left w:val="none" w:sz="0" w:space="0" w:color="auto"/>
        <w:bottom w:val="none" w:sz="0" w:space="0" w:color="auto"/>
        <w:right w:val="none" w:sz="0" w:space="0" w:color="auto"/>
      </w:divBdr>
    </w:div>
    <w:div w:id="351415051">
      <w:bodyDiv w:val="1"/>
      <w:marLeft w:val="0"/>
      <w:marRight w:val="0"/>
      <w:marTop w:val="0"/>
      <w:marBottom w:val="0"/>
      <w:divBdr>
        <w:top w:val="none" w:sz="0" w:space="0" w:color="auto"/>
        <w:left w:val="none" w:sz="0" w:space="0" w:color="auto"/>
        <w:bottom w:val="none" w:sz="0" w:space="0" w:color="auto"/>
        <w:right w:val="none" w:sz="0" w:space="0" w:color="auto"/>
      </w:divBdr>
    </w:div>
    <w:div w:id="364065315">
      <w:bodyDiv w:val="1"/>
      <w:marLeft w:val="0"/>
      <w:marRight w:val="0"/>
      <w:marTop w:val="0"/>
      <w:marBottom w:val="0"/>
      <w:divBdr>
        <w:top w:val="none" w:sz="0" w:space="0" w:color="auto"/>
        <w:left w:val="none" w:sz="0" w:space="0" w:color="auto"/>
        <w:bottom w:val="none" w:sz="0" w:space="0" w:color="auto"/>
        <w:right w:val="none" w:sz="0" w:space="0" w:color="auto"/>
      </w:divBdr>
    </w:div>
    <w:div w:id="435909228">
      <w:bodyDiv w:val="1"/>
      <w:marLeft w:val="0"/>
      <w:marRight w:val="0"/>
      <w:marTop w:val="0"/>
      <w:marBottom w:val="0"/>
      <w:divBdr>
        <w:top w:val="none" w:sz="0" w:space="0" w:color="auto"/>
        <w:left w:val="none" w:sz="0" w:space="0" w:color="auto"/>
        <w:bottom w:val="none" w:sz="0" w:space="0" w:color="auto"/>
        <w:right w:val="none" w:sz="0" w:space="0" w:color="auto"/>
      </w:divBdr>
      <w:divsChild>
        <w:div w:id="1223254871">
          <w:marLeft w:val="0"/>
          <w:marRight w:val="0"/>
          <w:marTop w:val="0"/>
          <w:marBottom w:val="0"/>
          <w:divBdr>
            <w:top w:val="none" w:sz="0" w:space="0" w:color="auto"/>
            <w:left w:val="none" w:sz="0" w:space="0" w:color="auto"/>
            <w:bottom w:val="none" w:sz="0" w:space="0" w:color="auto"/>
            <w:right w:val="none" w:sz="0" w:space="0" w:color="auto"/>
          </w:divBdr>
          <w:divsChild>
            <w:div w:id="1172448924">
              <w:marLeft w:val="0"/>
              <w:marRight w:val="0"/>
              <w:marTop w:val="0"/>
              <w:marBottom w:val="0"/>
              <w:divBdr>
                <w:top w:val="none" w:sz="0" w:space="0" w:color="auto"/>
                <w:left w:val="none" w:sz="0" w:space="0" w:color="auto"/>
                <w:bottom w:val="none" w:sz="0" w:space="0" w:color="auto"/>
                <w:right w:val="none" w:sz="0" w:space="0" w:color="auto"/>
              </w:divBdr>
              <w:divsChild>
                <w:div w:id="2006930716">
                  <w:marLeft w:val="0"/>
                  <w:marRight w:val="0"/>
                  <w:marTop w:val="0"/>
                  <w:marBottom w:val="0"/>
                  <w:divBdr>
                    <w:top w:val="none" w:sz="0" w:space="0" w:color="auto"/>
                    <w:left w:val="none" w:sz="0" w:space="0" w:color="auto"/>
                    <w:bottom w:val="none" w:sz="0" w:space="0" w:color="auto"/>
                    <w:right w:val="none" w:sz="0" w:space="0" w:color="auto"/>
                  </w:divBdr>
                  <w:divsChild>
                    <w:div w:id="1955403083">
                      <w:marLeft w:val="0"/>
                      <w:marRight w:val="0"/>
                      <w:marTop w:val="0"/>
                      <w:marBottom w:val="0"/>
                      <w:divBdr>
                        <w:top w:val="none" w:sz="0" w:space="0" w:color="auto"/>
                        <w:left w:val="none" w:sz="0" w:space="0" w:color="auto"/>
                        <w:bottom w:val="none" w:sz="0" w:space="0" w:color="auto"/>
                        <w:right w:val="none" w:sz="0" w:space="0" w:color="auto"/>
                      </w:divBdr>
                      <w:divsChild>
                        <w:div w:id="810288765">
                          <w:marLeft w:val="0"/>
                          <w:marRight w:val="0"/>
                          <w:marTop w:val="0"/>
                          <w:marBottom w:val="0"/>
                          <w:divBdr>
                            <w:top w:val="none" w:sz="0" w:space="0" w:color="auto"/>
                            <w:left w:val="none" w:sz="0" w:space="0" w:color="auto"/>
                            <w:bottom w:val="none" w:sz="0" w:space="0" w:color="auto"/>
                            <w:right w:val="none" w:sz="0" w:space="0" w:color="auto"/>
                          </w:divBdr>
                          <w:divsChild>
                            <w:div w:id="1873226212">
                              <w:marLeft w:val="0"/>
                              <w:marRight w:val="0"/>
                              <w:marTop w:val="0"/>
                              <w:marBottom w:val="0"/>
                              <w:divBdr>
                                <w:top w:val="none" w:sz="0" w:space="0" w:color="auto"/>
                                <w:left w:val="none" w:sz="0" w:space="0" w:color="auto"/>
                                <w:bottom w:val="none" w:sz="0" w:space="0" w:color="auto"/>
                                <w:right w:val="none" w:sz="0" w:space="0" w:color="auto"/>
                              </w:divBdr>
                              <w:divsChild>
                                <w:div w:id="76018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8525383">
      <w:bodyDiv w:val="1"/>
      <w:marLeft w:val="0"/>
      <w:marRight w:val="0"/>
      <w:marTop w:val="0"/>
      <w:marBottom w:val="0"/>
      <w:divBdr>
        <w:top w:val="none" w:sz="0" w:space="0" w:color="auto"/>
        <w:left w:val="none" w:sz="0" w:space="0" w:color="auto"/>
        <w:bottom w:val="none" w:sz="0" w:space="0" w:color="auto"/>
        <w:right w:val="none" w:sz="0" w:space="0" w:color="auto"/>
      </w:divBdr>
    </w:div>
    <w:div w:id="495347132">
      <w:bodyDiv w:val="1"/>
      <w:marLeft w:val="0"/>
      <w:marRight w:val="0"/>
      <w:marTop w:val="0"/>
      <w:marBottom w:val="0"/>
      <w:divBdr>
        <w:top w:val="none" w:sz="0" w:space="0" w:color="auto"/>
        <w:left w:val="none" w:sz="0" w:space="0" w:color="auto"/>
        <w:bottom w:val="none" w:sz="0" w:space="0" w:color="auto"/>
        <w:right w:val="none" w:sz="0" w:space="0" w:color="auto"/>
      </w:divBdr>
      <w:divsChild>
        <w:div w:id="340741895">
          <w:marLeft w:val="0"/>
          <w:marRight w:val="0"/>
          <w:marTop w:val="0"/>
          <w:marBottom w:val="0"/>
          <w:divBdr>
            <w:top w:val="none" w:sz="0" w:space="0" w:color="auto"/>
            <w:left w:val="none" w:sz="0" w:space="0" w:color="auto"/>
            <w:bottom w:val="none" w:sz="0" w:space="0" w:color="auto"/>
            <w:right w:val="none" w:sz="0" w:space="0" w:color="auto"/>
          </w:divBdr>
        </w:div>
        <w:div w:id="1714771391">
          <w:marLeft w:val="0"/>
          <w:marRight w:val="0"/>
          <w:marTop w:val="0"/>
          <w:marBottom w:val="0"/>
          <w:divBdr>
            <w:top w:val="none" w:sz="0" w:space="0" w:color="auto"/>
            <w:left w:val="none" w:sz="0" w:space="0" w:color="auto"/>
            <w:bottom w:val="none" w:sz="0" w:space="0" w:color="auto"/>
            <w:right w:val="none" w:sz="0" w:space="0" w:color="auto"/>
          </w:divBdr>
        </w:div>
      </w:divsChild>
    </w:div>
    <w:div w:id="564222450">
      <w:bodyDiv w:val="1"/>
      <w:marLeft w:val="0"/>
      <w:marRight w:val="0"/>
      <w:marTop w:val="0"/>
      <w:marBottom w:val="0"/>
      <w:divBdr>
        <w:top w:val="none" w:sz="0" w:space="0" w:color="auto"/>
        <w:left w:val="none" w:sz="0" w:space="0" w:color="auto"/>
        <w:bottom w:val="none" w:sz="0" w:space="0" w:color="auto"/>
        <w:right w:val="none" w:sz="0" w:space="0" w:color="auto"/>
      </w:divBdr>
    </w:div>
    <w:div w:id="599529248">
      <w:bodyDiv w:val="1"/>
      <w:marLeft w:val="0"/>
      <w:marRight w:val="0"/>
      <w:marTop w:val="0"/>
      <w:marBottom w:val="0"/>
      <w:divBdr>
        <w:top w:val="none" w:sz="0" w:space="0" w:color="auto"/>
        <w:left w:val="none" w:sz="0" w:space="0" w:color="auto"/>
        <w:bottom w:val="none" w:sz="0" w:space="0" w:color="auto"/>
        <w:right w:val="none" w:sz="0" w:space="0" w:color="auto"/>
      </w:divBdr>
    </w:div>
    <w:div w:id="860358269">
      <w:bodyDiv w:val="1"/>
      <w:marLeft w:val="0"/>
      <w:marRight w:val="0"/>
      <w:marTop w:val="0"/>
      <w:marBottom w:val="0"/>
      <w:divBdr>
        <w:top w:val="none" w:sz="0" w:space="0" w:color="auto"/>
        <w:left w:val="none" w:sz="0" w:space="0" w:color="auto"/>
        <w:bottom w:val="none" w:sz="0" w:space="0" w:color="auto"/>
        <w:right w:val="none" w:sz="0" w:space="0" w:color="auto"/>
      </w:divBdr>
    </w:div>
    <w:div w:id="952786590">
      <w:bodyDiv w:val="1"/>
      <w:marLeft w:val="0"/>
      <w:marRight w:val="0"/>
      <w:marTop w:val="0"/>
      <w:marBottom w:val="0"/>
      <w:divBdr>
        <w:top w:val="none" w:sz="0" w:space="0" w:color="auto"/>
        <w:left w:val="none" w:sz="0" w:space="0" w:color="auto"/>
        <w:bottom w:val="none" w:sz="0" w:space="0" w:color="auto"/>
        <w:right w:val="none" w:sz="0" w:space="0" w:color="auto"/>
      </w:divBdr>
    </w:div>
    <w:div w:id="1125274166">
      <w:bodyDiv w:val="1"/>
      <w:marLeft w:val="0"/>
      <w:marRight w:val="0"/>
      <w:marTop w:val="0"/>
      <w:marBottom w:val="0"/>
      <w:divBdr>
        <w:top w:val="none" w:sz="0" w:space="0" w:color="auto"/>
        <w:left w:val="none" w:sz="0" w:space="0" w:color="auto"/>
        <w:bottom w:val="none" w:sz="0" w:space="0" w:color="auto"/>
        <w:right w:val="none" w:sz="0" w:space="0" w:color="auto"/>
      </w:divBdr>
    </w:div>
    <w:div w:id="1144732916">
      <w:bodyDiv w:val="1"/>
      <w:marLeft w:val="0"/>
      <w:marRight w:val="0"/>
      <w:marTop w:val="0"/>
      <w:marBottom w:val="0"/>
      <w:divBdr>
        <w:top w:val="none" w:sz="0" w:space="0" w:color="auto"/>
        <w:left w:val="none" w:sz="0" w:space="0" w:color="auto"/>
        <w:bottom w:val="none" w:sz="0" w:space="0" w:color="auto"/>
        <w:right w:val="none" w:sz="0" w:space="0" w:color="auto"/>
      </w:divBdr>
    </w:div>
    <w:div w:id="1231961941">
      <w:bodyDiv w:val="1"/>
      <w:marLeft w:val="0"/>
      <w:marRight w:val="0"/>
      <w:marTop w:val="0"/>
      <w:marBottom w:val="0"/>
      <w:divBdr>
        <w:top w:val="none" w:sz="0" w:space="0" w:color="auto"/>
        <w:left w:val="none" w:sz="0" w:space="0" w:color="auto"/>
        <w:bottom w:val="none" w:sz="0" w:space="0" w:color="auto"/>
        <w:right w:val="none" w:sz="0" w:space="0" w:color="auto"/>
      </w:divBdr>
    </w:div>
    <w:div w:id="1422095857">
      <w:bodyDiv w:val="1"/>
      <w:marLeft w:val="0"/>
      <w:marRight w:val="0"/>
      <w:marTop w:val="0"/>
      <w:marBottom w:val="0"/>
      <w:divBdr>
        <w:top w:val="none" w:sz="0" w:space="0" w:color="auto"/>
        <w:left w:val="none" w:sz="0" w:space="0" w:color="auto"/>
        <w:bottom w:val="none" w:sz="0" w:space="0" w:color="auto"/>
        <w:right w:val="none" w:sz="0" w:space="0" w:color="auto"/>
      </w:divBdr>
    </w:div>
    <w:div w:id="1519201138">
      <w:bodyDiv w:val="1"/>
      <w:marLeft w:val="0"/>
      <w:marRight w:val="0"/>
      <w:marTop w:val="0"/>
      <w:marBottom w:val="0"/>
      <w:divBdr>
        <w:top w:val="none" w:sz="0" w:space="0" w:color="auto"/>
        <w:left w:val="none" w:sz="0" w:space="0" w:color="auto"/>
        <w:bottom w:val="none" w:sz="0" w:space="0" w:color="auto"/>
        <w:right w:val="none" w:sz="0" w:space="0" w:color="auto"/>
      </w:divBdr>
      <w:divsChild>
        <w:div w:id="317534180">
          <w:marLeft w:val="0"/>
          <w:marRight w:val="0"/>
          <w:marTop w:val="0"/>
          <w:marBottom w:val="0"/>
          <w:divBdr>
            <w:top w:val="none" w:sz="0" w:space="0" w:color="auto"/>
            <w:left w:val="none" w:sz="0" w:space="0" w:color="auto"/>
            <w:bottom w:val="none" w:sz="0" w:space="0" w:color="auto"/>
            <w:right w:val="none" w:sz="0" w:space="0" w:color="auto"/>
          </w:divBdr>
          <w:divsChild>
            <w:div w:id="1927615156">
              <w:marLeft w:val="0"/>
              <w:marRight w:val="0"/>
              <w:marTop w:val="0"/>
              <w:marBottom w:val="0"/>
              <w:divBdr>
                <w:top w:val="none" w:sz="0" w:space="0" w:color="auto"/>
                <w:left w:val="none" w:sz="0" w:space="0" w:color="auto"/>
                <w:bottom w:val="none" w:sz="0" w:space="0" w:color="auto"/>
                <w:right w:val="none" w:sz="0" w:space="0" w:color="auto"/>
              </w:divBdr>
              <w:divsChild>
                <w:div w:id="974876803">
                  <w:marLeft w:val="0"/>
                  <w:marRight w:val="0"/>
                  <w:marTop w:val="0"/>
                  <w:marBottom w:val="0"/>
                  <w:divBdr>
                    <w:top w:val="none" w:sz="0" w:space="0" w:color="auto"/>
                    <w:left w:val="none" w:sz="0" w:space="0" w:color="auto"/>
                    <w:bottom w:val="none" w:sz="0" w:space="0" w:color="auto"/>
                    <w:right w:val="none" w:sz="0" w:space="0" w:color="auto"/>
                  </w:divBdr>
                  <w:divsChild>
                    <w:div w:id="1095519736">
                      <w:marLeft w:val="0"/>
                      <w:marRight w:val="0"/>
                      <w:marTop w:val="0"/>
                      <w:marBottom w:val="0"/>
                      <w:divBdr>
                        <w:top w:val="none" w:sz="0" w:space="0" w:color="auto"/>
                        <w:left w:val="none" w:sz="0" w:space="0" w:color="auto"/>
                        <w:bottom w:val="none" w:sz="0" w:space="0" w:color="auto"/>
                        <w:right w:val="none" w:sz="0" w:space="0" w:color="auto"/>
                      </w:divBdr>
                      <w:divsChild>
                        <w:div w:id="36591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4759414">
      <w:bodyDiv w:val="1"/>
      <w:marLeft w:val="0"/>
      <w:marRight w:val="0"/>
      <w:marTop w:val="0"/>
      <w:marBottom w:val="0"/>
      <w:divBdr>
        <w:top w:val="none" w:sz="0" w:space="0" w:color="auto"/>
        <w:left w:val="none" w:sz="0" w:space="0" w:color="auto"/>
        <w:bottom w:val="none" w:sz="0" w:space="0" w:color="auto"/>
        <w:right w:val="none" w:sz="0" w:space="0" w:color="auto"/>
      </w:divBdr>
      <w:divsChild>
        <w:div w:id="1772386868">
          <w:marLeft w:val="0"/>
          <w:marRight w:val="0"/>
          <w:marTop w:val="0"/>
          <w:marBottom w:val="0"/>
          <w:divBdr>
            <w:top w:val="none" w:sz="0" w:space="0" w:color="auto"/>
            <w:left w:val="none" w:sz="0" w:space="0" w:color="auto"/>
            <w:bottom w:val="none" w:sz="0" w:space="0" w:color="auto"/>
            <w:right w:val="none" w:sz="0" w:space="0" w:color="auto"/>
          </w:divBdr>
          <w:divsChild>
            <w:div w:id="997728624">
              <w:marLeft w:val="15"/>
              <w:marRight w:val="15"/>
              <w:marTop w:val="15"/>
              <w:marBottom w:val="15"/>
              <w:divBdr>
                <w:top w:val="none" w:sz="0" w:space="0" w:color="auto"/>
                <w:left w:val="none" w:sz="0" w:space="0" w:color="auto"/>
                <w:bottom w:val="none" w:sz="0" w:space="0" w:color="auto"/>
                <w:right w:val="none" w:sz="0" w:space="0" w:color="auto"/>
              </w:divBdr>
              <w:divsChild>
                <w:div w:id="947273581">
                  <w:marLeft w:val="0"/>
                  <w:marRight w:val="0"/>
                  <w:marTop w:val="0"/>
                  <w:marBottom w:val="0"/>
                  <w:divBdr>
                    <w:top w:val="none" w:sz="0" w:space="0" w:color="auto"/>
                    <w:left w:val="none" w:sz="0" w:space="0" w:color="auto"/>
                    <w:bottom w:val="none" w:sz="0" w:space="0" w:color="auto"/>
                    <w:right w:val="none" w:sz="0" w:space="0" w:color="auto"/>
                  </w:divBdr>
                </w:div>
                <w:div w:id="1201896916">
                  <w:marLeft w:val="0"/>
                  <w:marRight w:val="0"/>
                  <w:marTop w:val="0"/>
                  <w:marBottom w:val="0"/>
                  <w:divBdr>
                    <w:top w:val="none" w:sz="0" w:space="0" w:color="auto"/>
                    <w:left w:val="none" w:sz="0" w:space="0" w:color="auto"/>
                    <w:bottom w:val="none" w:sz="0" w:space="0" w:color="auto"/>
                    <w:right w:val="none" w:sz="0" w:space="0" w:color="auto"/>
                  </w:divBdr>
                </w:div>
                <w:div w:id="1472599798">
                  <w:marLeft w:val="0"/>
                  <w:marRight w:val="0"/>
                  <w:marTop w:val="0"/>
                  <w:marBottom w:val="0"/>
                  <w:divBdr>
                    <w:top w:val="none" w:sz="0" w:space="0" w:color="auto"/>
                    <w:left w:val="none" w:sz="0" w:space="0" w:color="auto"/>
                    <w:bottom w:val="none" w:sz="0" w:space="0" w:color="auto"/>
                    <w:right w:val="none" w:sz="0" w:space="0" w:color="auto"/>
                  </w:divBdr>
                </w:div>
                <w:div w:id="1539273439">
                  <w:marLeft w:val="0"/>
                  <w:marRight w:val="0"/>
                  <w:marTop w:val="0"/>
                  <w:marBottom w:val="0"/>
                  <w:divBdr>
                    <w:top w:val="none" w:sz="0" w:space="0" w:color="auto"/>
                    <w:left w:val="none" w:sz="0" w:space="0" w:color="auto"/>
                    <w:bottom w:val="none" w:sz="0" w:space="0" w:color="auto"/>
                    <w:right w:val="none" w:sz="0" w:space="0" w:color="auto"/>
                  </w:divBdr>
                </w:div>
                <w:div w:id="1597907162">
                  <w:marLeft w:val="0"/>
                  <w:marRight w:val="0"/>
                  <w:marTop w:val="0"/>
                  <w:marBottom w:val="0"/>
                  <w:divBdr>
                    <w:top w:val="none" w:sz="0" w:space="0" w:color="auto"/>
                    <w:left w:val="none" w:sz="0" w:space="0" w:color="auto"/>
                    <w:bottom w:val="none" w:sz="0" w:space="0" w:color="auto"/>
                    <w:right w:val="none" w:sz="0" w:space="0" w:color="auto"/>
                  </w:divBdr>
                  <w:divsChild>
                    <w:div w:id="2018456655">
                      <w:marLeft w:val="0"/>
                      <w:marRight w:val="0"/>
                      <w:marTop w:val="0"/>
                      <w:marBottom w:val="0"/>
                      <w:divBdr>
                        <w:top w:val="none" w:sz="0" w:space="0" w:color="auto"/>
                        <w:left w:val="none" w:sz="0" w:space="0" w:color="auto"/>
                        <w:bottom w:val="none" w:sz="0" w:space="0" w:color="auto"/>
                        <w:right w:val="none" w:sz="0" w:space="0" w:color="auto"/>
                      </w:divBdr>
                    </w:div>
                  </w:divsChild>
                </w:div>
                <w:div w:id="1337152612">
                  <w:marLeft w:val="0"/>
                  <w:marRight w:val="0"/>
                  <w:marTop w:val="0"/>
                  <w:marBottom w:val="0"/>
                  <w:divBdr>
                    <w:top w:val="none" w:sz="0" w:space="0" w:color="auto"/>
                    <w:left w:val="none" w:sz="0" w:space="0" w:color="auto"/>
                    <w:bottom w:val="none" w:sz="0" w:space="0" w:color="auto"/>
                    <w:right w:val="none" w:sz="0" w:space="0" w:color="auto"/>
                  </w:divBdr>
                </w:div>
                <w:div w:id="458842019">
                  <w:marLeft w:val="0"/>
                  <w:marRight w:val="0"/>
                  <w:marTop w:val="0"/>
                  <w:marBottom w:val="0"/>
                  <w:divBdr>
                    <w:top w:val="none" w:sz="0" w:space="0" w:color="auto"/>
                    <w:left w:val="none" w:sz="0" w:space="0" w:color="auto"/>
                    <w:bottom w:val="none" w:sz="0" w:space="0" w:color="auto"/>
                    <w:right w:val="none" w:sz="0" w:space="0" w:color="auto"/>
                  </w:divBdr>
                </w:div>
                <w:div w:id="215700001">
                  <w:marLeft w:val="0"/>
                  <w:marRight w:val="0"/>
                  <w:marTop w:val="0"/>
                  <w:marBottom w:val="0"/>
                  <w:divBdr>
                    <w:top w:val="none" w:sz="0" w:space="0" w:color="auto"/>
                    <w:left w:val="none" w:sz="0" w:space="0" w:color="auto"/>
                    <w:bottom w:val="none" w:sz="0" w:space="0" w:color="auto"/>
                    <w:right w:val="none" w:sz="0" w:space="0" w:color="auto"/>
                  </w:divBdr>
                </w:div>
                <w:div w:id="1483085722">
                  <w:marLeft w:val="0"/>
                  <w:marRight w:val="0"/>
                  <w:marTop w:val="0"/>
                  <w:marBottom w:val="0"/>
                  <w:divBdr>
                    <w:top w:val="none" w:sz="0" w:space="0" w:color="auto"/>
                    <w:left w:val="none" w:sz="0" w:space="0" w:color="auto"/>
                    <w:bottom w:val="none" w:sz="0" w:space="0" w:color="auto"/>
                    <w:right w:val="none" w:sz="0" w:space="0" w:color="auto"/>
                  </w:divBdr>
                </w:div>
                <w:div w:id="1870681657">
                  <w:marLeft w:val="0"/>
                  <w:marRight w:val="0"/>
                  <w:marTop w:val="0"/>
                  <w:marBottom w:val="0"/>
                  <w:divBdr>
                    <w:top w:val="none" w:sz="0" w:space="0" w:color="auto"/>
                    <w:left w:val="none" w:sz="0" w:space="0" w:color="auto"/>
                    <w:bottom w:val="none" w:sz="0" w:space="0" w:color="auto"/>
                    <w:right w:val="none" w:sz="0" w:space="0" w:color="auto"/>
                  </w:divBdr>
                </w:div>
                <w:div w:id="63322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511563">
      <w:bodyDiv w:val="1"/>
      <w:marLeft w:val="0"/>
      <w:marRight w:val="0"/>
      <w:marTop w:val="0"/>
      <w:marBottom w:val="0"/>
      <w:divBdr>
        <w:top w:val="none" w:sz="0" w:space="0" w:color="auto"/>
        <w:left w:val="none" w:sz="0" w:space="0" w:color="auto"/>
        <w:bottom w:val="none" w:sz="0" w:space="0" w:color="auto"/>
        <w:right w:val="none" w:sz="0" w:space="0" w:color="auto"/>
      </w:divBdr>
      <w:divsChild>
        <w:div w:id="906763952">
          <w:marLeft w:val="0"/>
          <w:marRight w:val="0"/>
          <w:marTop w:val="0"/>
          <w:marBottom w:val="0"/>
          <w:divBdr>
            <w:top w:val="none" w:sz="0" w:space="0" w:color="auto"/>
            <w:left w:val="none" w:sz="0" w:space="0" w:color="auto"/>
            <w:bottom w:val="none" w:sz="0" w:space="0" w:color="auto"/>
            <w:right w:val="none" w:sz="0" w:space="0" w:color="auto"/>
          </w:divBdr>
          <w:divsChild>
            <w:div w:id="40441742">
              <w:marLeft w:val="0"/>
              <w:marRight w:val="0"/>
              <w:marTop w:val="0"/>
              <w:marBottom w:val="0"/>
              <w:divBdr>
                <w:top w:val="none" w:sz="0" w:space="0" w:color="auto"/>
                <w:left w:val="none" w:sz="0" w:space="0" w:color="auto"/>
                <w:bottom w:val="none" w:sz="0" w:space="0" w:color="auto"/>
                <w:right w:val="none" w:sz="0" w:space="0" w:color="auto"/>
              </w:divBdr>
              <w:divsChild>
                <w:div w:id="1480267170">
                  <w:marLeft w:val="0"/>
                  <w:marRight w:val="0"/>
                  <w:marTop w:val="0"/>
                  <w:marBottom w:val="0"/>
                  <w:divBdr>
                    <w:top w:val="none" w:sz="0" w:space="0" w:color="auto"/>
                    <w:left w:val="none" w:sz="0" w:space="0" w:color="auto"/>
                    <w:bottom w:val="none" w:sz="0" w:space="0" w:color="auto"/>
                    <w:right w:val="none" w:sz="0" w:space="0" w:color="auto"/>
                  </w:divBdr>
                  <w:divsChild>
                    <w:div w:id="2119325090">
                      <w:marLeft w:val="0"/>
                      <w:marRight w:val="0"/>
                      <w:marTop w:val="0"/>
                      <w:marBottom w:val="0"/>
                      <w:divBdr>
                        <w:top w:val="none" w:sz="0" w:space="0" w:color="auto"/>
                        <w:left w:val="none" w:sz="0" w:space="0" w:color="auto"/>
                        <w:bottom w:val="none" w:sz="0" w:space="0" w:color="auto"/>
                        <w:right w:val="none" w:sz="0" w:space="0" w:color="auto"/>
                      </w:divBdr>
                      <w:divsChild>
                        <w:div w:id="1478186183">
                          <w:marLeft w:val="0"/>
                          <w:marRight w:val="0"/>
                          <w:marTop w:val="0"/>
                          <w:marBottom w:val="0"/>
                          <w:divBdr>
                            <w:top w:val="none" w:sz="0" w:space="0" w:color="auto"/>
                            <w:left w:val="none" w:sz="0" w:space="0" w:color="auto"/>
                            <w:bottom w:val="none" w:sz="0" w:space="0" w:color="auto"/>
                            <w:right w:val="none" w:sz="0" w:space="0" w:color="auto"/>
                          </w:divBdr>
                          <w:divsChild>
                            <w:div w:id="481040588">
                              <w:marLeft w:val="0"/>
                              <w:marRight w:val="0"/>
                              <w:marTop w:val="0"/>
                              <w:marBottom w:val="0"/>
                              <w:divBdr>
                                <w:top w:val="none" w:sz="0" w:space="0" w:color="auto"/>
                                <w:left w:val="none" w:sz="0" w:space="0" w:color="auto"/>
                                <w:bottom w:val="none" w:sz="0" w:space="0" w:color="auto"/>
                                <w:right w:val="none" w:sz="0" w:space="0" w:color="auto"/>
                              </w:divBdr>
                              <w:divsChild>
                                <w:div w:id="1767992271">
                                  <w:marLeft w:val="0"/>
                                  <w:marRight w:val="0"/>
                                  <w:marTop w:val="0"/>
                                  <w:marBottom w:val="0"/>
                                  <w:divBdr>
                                    <w:top w:val="none" w:sz="0" w:space="0" w:color="auto"/>
                                    <w:left w:val="none" w:sz="0" w:space="0" w:color="auto"/>
                                    <w:bottom w:val="none" w:sz="0" w:space="0" w:color="auto"/>
                                    <w:right w:val="none" w:sz="0" w:space="0" w:color="auto"/>
                                  </w:divBdr>
                                  <w:divsChild>
                                    <w:div w:id="1317609103">
                                      <w:marLeft w:val="0"/>
                                      <w:marRight w:val="0"/>
                                      <w:marTop w:val="0"/>
                                      <w:marBottom w:val="0"/>
                                      <w:divBdr>
                                        <w:top w:val="none" w:sz="0" w:space="0" w:color="auto"/>
                                        <w:left w:val="none" w:sz="0" w:space="0" w:color="auto"/>
                                        <w:bottom w:val="none" w:sz="0" w:space="0" w:color="auto"/>
                                        <w:right w:val="none" w:sz="0" w:space="0" w:color="auto"/>
                                      </w:divBdr>
                                      <w:divsChild>
                                        <w:div w:id="137695453">
                                          <w:marLeft w:val="0"/>
                                          <w:marRight w:val="0"/>
                                          <w:marTop w:val="0"/>
                                          <w:marBottom w:val="0"/>
                                          <w:divBdr>
                                            <w:top w:val="none" w:sz="0" w:space="0" w:color="auto"/>
                                            <w:left w:val="none" w:sz="0" w:space="0" w:color="auto"/>
                                            <w:bottom w:val="none" w:sz="0" w:space="0" w:color="auto"/>
                                            <w:right w:val="none" w:sz="0" w:space="0" w:color="auto"/>
                                          </w:divBdr>
                                          <w:divsChild>
                                            <w:div w:id="27031504">
                                              <w:marLeft w:val="0"/>
                                              <w:marRight w:val="0"/>
                                              <w:marTop w:val="0"/>
                                              <w:marBottom w:val="0"/>
                                              <w:divBdr>
                                                <w:top w:val="none" w:sz="0" w:space="0" w:color="auto"/>
                                                <w:left w:val="none" w:sz="0" w:space="0" w:color="auto"/>
                                                <w:bottom w:val="none" w:sz="0" w:space="0" w:color="auto"/>
                                                <w:right w:val="none" w:sz="0" w:space="0" w:color="auto"/>
                                              </w:divBdr>
                                            </w:div>
                                          </w:divsChild>
                                        </w:div>
                                        <w:div w:id="207450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3824206">
      <w:bodyDiv w:val="1"/>
      <w:marLeft w:val="0"/>
      <w:marRight w:val="0"/>
      <w:marTop w:val="0"/>
      <w:marBottom w:val="0"/>
      <w:divBdr>
        <w:top w:val="none" w:sz="0" w:space="0" w:color="auto"/>
        <w:left w:val="none" w:sz="0" w:space="0" w:color="auto"/>
        <w:bottom w:val="none" w:sz="0" w:space="0" w:color="auto"/>
        <w:right w:val="none" w:sz="0" w:space="0" w:color="auto"/>
      </w:divBdr>
    </w:div>
    <w:div w:id="1665475945">
      <w:bodyDiv w:val="1"/>
      <w:marLeft w:val="0"/>
      <w:marRight w:val="0"/>
      <w:marTop w:val="0"/>
      <w:marBottom w:val="0"/>
      <w:divBdr>
        <w:top w:val="none" w:sz="0" w:space="0" w:color="auto"/>
        <w:left w:val="none" w:sz="0" w:space="0" w:color="auto"/>
        <w:bottom w:val="none" w:sz="0" w:space="0" w:color="auto"/>
        <w:right w:val="none" w:sz="0" w:space="0" w:color="auto"/>
      </w:divBdr>
      <w:divsChild>
        <w:div w:id="391122530">
          <w:marLeft w:val="0"/>
          <w:marRight w:val="0"/>
          <w:marTop w:val="0"/>
          <w:marBottom w:val="0"/>
          <w:divBdr>
            <w:top w:val="none" w:sz="0" w:space="0" w:color="auto"/>
            <w:left w:val="none" w:sz="0" w:space="0" w:color="auto"/>
            <w:bottom w:val="none" w:sz="0" w:space="0" w:color="auto"/>
            <w:right w:val="none" w:sz="0" w:space="0" w:color="auto"/>
          </w:divBdr>
          <w:divsChild>
            <w:div w:id="1605765191">
              <w:marLeft w:val="0"/>
              <w:marRight w:val="0"/>
              <w:marTop w:val="0"/>
              <w:marBottom w:val="0"/>
              <w:divBdr>
                <w:top w:val="none" w:sz="0" w:space="0" w:color="auto"/>
                <w:left w:val="none" w:sz="0" w:space="0" w:color="auto"/>
                <w:bottom w:val="none" w:sz="0" w:space="0" w:color="auto"/>
                <w:right w:val="none" w:sz="0" w:space="0" w:color="auto"/>
              </w:divBdr>
              <w:divsChild>
                <w:div w:id="799958142">
                  <w:marLeft w:val="0"/>
                  <w:marRight w:val="0"/>
                  <w:marTop w:val="0"/>
                  <w:marBottom w:val="0"/>
                  <w:divBdr>
                    <w:top w:val="none" w:sz="0" w:space="0" w:color="auto"/>
                    <w:left w:val="none" w:sz="0" w:space="0" w:color="auto"/>
                    <w:bottom w:val="none" w:sz="0" w:space="0" w:color="auto"/>
                    <w:right w:val="none" w:sz="0" w:space="0" w:color="auto"/>
                  </w:divBdr>
                  <w:divsChild>
                    <w:div w:id="164244174">
                      <w:marLeft w:val="0"/>
                      <w:marRight w:val="0"/>
                      <w:marTop w:val="0"/>
                      <w:marBottom w:val="0"/>
                      <w:divBdr>
                        <w:top w:val="none" w:sz="0" w:space="0" w:color="auto"/>
                        <w:left w:val="none" w:sz="0" w:space="0" w:color="auto"/>
                        <w:bottom w:val="none" w:sz="0" w:space="0" w:color="auto"/>
                        <w:right w:val="none" w:sz="0" w:space="0" w:color="auto"/>
                      </w:divBdr>
                      <w:divsChild>
                        <w:div w:id="129633595">
                          <w:marLeft w:val="0"/>
                          <w:marRight w:val="0"/>
                          <w:marTop w:val="0"/>
                          <w:marBottom w:val="0"/>
                          <w:divBdr>
                            <w:top w:val="none" w:sz="0" w:space="0" w:color="auto"/>
                            <w:left w:val="none" w:sz="0" w:space="0" w:color="auto"/>
                            <w:bottom w:val="none" w:sz="0" w:space="0" w:color="auto"/>
                            <w:right w:val="none" w:sz="0" w:space="0" w:color="auto"/>
                          </w:divBdr>
                          <w:divsChild>
                            <w:div w:id="1052540554">
                              <w:marLeft w:val="0"/>
                              <w:marRight w:val="0"/>
                              <w:marTop w:val="0"/>
                              <w:marBottom w:val="0"/>
                              <w:divBdr>
                                <w:top w:val="none" w:sz="0" w:space="0" w:color="auto"/>
                                <w:left w:val="none" w:sz="0" w:space="0" w:color="auto"/>
                                <w:bottom w:val="none" w:sz="0" w:space="0" w:color="auto"/>
                                <w:right w:val="none" w:sz="0" w:space="0" w:color="auto"/>
                              </w:divBdr>
                              <w:divsChild>
                                <w:div w:id="373232808">
                                  <w:marLeft w:val="0"/>
                                  <w:marRight w:val="0"/>
                                  <w:marTop w:val="0"/>
                                  <w:marBottom w:val="0"/>
                                  <w:divBdr>
                                    <w:top w:val="none" w:sz="0" w:space="0" w:color="auto"/>
                                    <w:left w:val="none" w:sz="0" w:space="0" w:color="auto"/>
                                    <w:bottom w:val="none" w:sz="0" w:space="0" w:color="auto"/>
                                    <w:right w:val="none" w:sz="0" w:space="0" w:color="auto"/>
                                  </w:divBdr>
                                  <w:divsChild>
                                    <w:div w:id="1545604598">
                                      <w:marLeft w:val="0"/>
                                      <w:marRight w:val="0"/>
                                      <w:marTop w:val="0"/>
                                      <w:marBottom w:val="0"/>
                                      <w:divBdr>
                                        <w:top w:val="none" w:sz="0" w:space="0" w:color="auto"/>
                                        <w:left w:val="none" w:sz="0" w:space="0" w:color="auto"/>
                                        <w:bottom w:val="none" w:sz="0" w:space="0" w:color="auto"/>
                                        <w:right w:val="none" w:sz="0" w:space="0" w:color="auto"/>
                                      </w:divBdr>
                                      <w:divsChild>
                                        <w:div w:id="1433474295">
                                          <w:marLeft w:val="0"/>
                                          <w:marRight w:val="0"/>
                                          <w:marTop w:val="0"/>
                                          <w:marBottom w:val="0"/>
                                          <w:divBdr>
                                            <w:top w:val="none" w:sz="0" w:space="0" w:color="auto"/>
                                            <w:left w:val="none" w:sz="0" w:space="0" w:color="auto"/>
                                            <w:bottom w:val="none" w:sz="0" w:space="0" w:color="auto"/>
                                            <w:right w:val="none" w:sz="0" w:space="0" w:color="auto"/>
                                          </w:divBdr>
                                          <w:divsChild>
                                            <w:div w:id="267734228">
                                              <w:marLeft w:val="0"/>
                                              <w:marRight w:val="0"/>
                                              <w:marTop w:val="0"/>
                                              <w:marBottom w:val="0"/>
                                              <w:divBdr>
                                                <w:top w:val="none" w:sz="0" w:space="0" w:color="auto"/>
                                                <w:left w:val="none" w:sz="0" w:space="0" w:color="auto"/>
                                                <w:bottom w:val="none" w:sz="0" w:space="0" w:color="auto"/>
                                                <w:right w:val="none" w:sz="0" w:space="0" w:color="auto"/>
                                              </w:divBdr>
                                            </w:div>
                                            <w:div w:id="280578696">
                                              <w:marLeft w:val="0"/>
                                              <w:marRight w:val="0"/>
                                              <w:marTop w:val="0"/>
                                              <w:marBottom w:val="0"/>
                                              <w:divBdr>
                                                <w:top w:val="none" w:sz="0" w:space="0" w:color="auto"/>
                                                <w:left w:val="none" w:sz="0" w:space="0" w:color="auto"/>
                                                <w:bottom w:val="none" w:sz="0" w:space="0" w:color="auto"/>
                                                <w:right w:val="none" w:sz="0" w:space="0" w:color="auto"/>
                                              </w:divBdr>
                                            </w:div>
                                            <w:div w:id="549388662">
                                              <w:marLeft w:val="0"/>
                                              <w:marRight w:val="0"/>
                                              <w:marTop w:val="0"/>
                                              <w:marBottom w:val="0"/>
                                              <w:divBdr>
                                                <w:top w:val="none" w:sz="0" w:space="0" w:color="auto"/>
                                                <w:left w:val="none" w:sz="0" w:space="0" w:color="auto"/>
                                                <w:bottom w:val="none" w:sz="0" w:space="0" w:color="auto"/>
                                                <w:right w:val="none" w:sz="0" w:space="0" w:color="auto"/>
                                              </w:divBdr>
                                            </w:div>
                                            <w:div w:id="16727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722066">
                                  <w:marLeft w:val="0"/>
                                  <w:marRight w:val="0"/>
                                  <w:marTop w:val="0"/>
                                  <w:marBottom w:val="0"/>
                                  <w:divBdr>
                                    <w:top w:val="none" w:sz="0" w:space="0" w:color="auto"/>
                                    <w:left w:val="none" w:sz="0" w:space="0" w:color="auto"/>
                                    <w:bottom w:val="none" w:sz="0" w:space="0" w:color="auto"/>
                                    <w:right w:val="none" w:sz="0" w:space="0" w:color="auto"/>
                                  </w:divBdr>
                                  <w:divsChild>
                                    <w:div w:id="236280699">
                                      <w:marLeft w:val="0"/>
                                      <w:marRight w:val="0"/>
                                      <w:marTop w:val="0"/>
                                      <w:marBottom w:val="0"/>
                                      <w:divBdr>
                                        <w:top w:val="none" w:sz="0" w:space="0" w:color="auto"/>
                                        <w:left w:val="none" w:sz="0" w:space="0" w:color="auto"/>
                                        <w:bottom w:val="none" w:sz="0" w:space="0" w:color="auto"/>
                                        <w:right w:val="none" w:sz="0" w:space="0" w:color="auto"/>
                                      </w:divBdr>
                                      <w:divsChild>
                                        <w:div w:id="617762401">
                                          <w:marLeft w:val="0"/>
                                          <w:marRight w:val="0"/>
                                          <w:marTop w:val="0"/>
                                          <w:marBottom w:val="0"/>
                                          <w:divBdr>
                                            <w:top w:val="none" w:sz="0" w:space="0" w:color="auto"/>
                                            <w:left w:val="none" w:sz="0" w:space="0" w:color="auto"/>
                                            <w:bottom w:val="none" w:sz="0" w:space="0" w:color="auto"/>
                                            <w:right w:val="none" w:sz="0" w:space="0" w:color="auto"/>
                                          </w:divBdr>
                                          <w:divsChild>
                                            <w:div w:id="267202704">
                                              <w:marLeft w:val="0"/>
                                              <w:marRight w:val="0"/>
                                              <w:marTop w:val="0"/>
                                              <w:marBottom w:val="0"/>
                                              <w:divBdr>
                                                <w:top w:val="none" w:sz="0" w:space="0" w:color="auto"/>
                                                <w:left w:val="none" w:sz="0" w:space="0" w:color="auto"/>
                                                <w:bottom w:val="none" w:sz="0" w:space="0" w:color="auto"/>
                                                <w:right w:val="none" w:sz="0" w:space="0" w:color="auto"/>
                                              </w:divBdr>
                                            </w:div>
                                            <w:div w:id="523061511">
                                              <w:marLeft w:val="0"/>
                                              <w:marRight w:val="0"/>
                                              <w:marTop w:val="0"/>
                                              <w:marBottom w:val="0"/>
                                              <w:divBdr>
                                                <w:top w:val="none" w:sz="0" w:space="0" w:color="auto"/>
                                                <w:left w:val="none" w:sz="0" w:space="0" w:color="auto"/>
                                                <w:bottom w:val="none" w:sz="0" w:space="0" w:color="auto"/>
                                                <w:right w:val="none" w:sz="0" w:space="0" w:color="auto"/>
                                              </w:divBdr>
                                            </w:div>
                                            <w:div w:id="547645368">
                                              <w:marLeft w:val="0"/>
                                              <w:marRight w:val="0"/>
                                              <w:marTop w:val="0"/>
                                              <w:marBottom w:val="0"/>
                                              <w:divBdr>
                                                <w:top w:val="none" w:sz="0" w:space="0" w:color="auto"/>
                                                <w:left w:val="none" w:sz="0" w:space="0" w:color="auto"/>
                                                <w:bottom w:val="none" w:sz="0" w:space="0" w:color="auto"/>
                                                <w:right w:val="none" w:sz="0" w:space="0" w:color="auto"/>
                                              </w:divBdr>
                                            </w:div>
                                            <w:div w:id="83893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18469">
                                  <w:marLeft w:val="0"/>
                                  <w:marRight w:val="0"/>
                                  <w:marTop w:val="0"/>
                                  <w:marBottom w:val="0"/>
                                  <w:divBdr>
                                    <w:top w:val="none" w:sz="0" w:space="0" w:color="auto"/>
                                    <w:left w:val="none" w:sz="0" w:space="0" w:color="auto"/>
                                    <w:bottom w:val="none" w:sz="0" w:space="0" w:color="auto"/>
                                    <w:right w:val="none" w:sz="0" w:space="0" w:color="auto"/>
                                  </w:divBdr>
                                  <w:divsChild>
                                    <w:div w:id="1233736718">
                                      <w:marLeft w:val="0"/>
                                      <w:marRight w:val="0"/>
                                      <w:marTop w:val="0"/>
                                      <w:marBottom w:val="0"/>
                                      <w:divBdr>
                                        <w:top w:val="none" w:sz="0" w:space="0" w:color="auto"/>
                                        <w:left w:val="none" w:sz="0" w:space="0" w:color="auto"/>
                                        <w:bottom w:val="none" w:sz="0" w:space="0" w:color="auto"/>
                                        <w:right w:val="none" w:sz="0" w:space="0" w:color="auto"/>
                                      </w:divBdr>
                                      <w:divsChild>
                                        <w:div w:id="2137406590">
                                          <w:marLeft w:val="0"/>
                                          <w:marRight w:val="0"/>
                                          <w:marTop w:val="0"/>
                                          <w:marBottom w:val="0"/>
                                          <w:divBdr>
                                            <w:top w:val="none" w:sz="0" w:space="0" w:color="auto"/>
                                            <w:left w:val="none" w:sz="0" w:space="0" w:color="auto"/>
                                            <w:bottom w:val="none" w:sz="0" w:space="0" w:color="auto"/>
                                            <w:right w:val="none" w:sz="0" w:space="0" w:color="auto"/>
                                          </w:divBdr>
                                          <w:divsChild>
                                            <w:div w:id="723680351">
                                              <w:marLeft w:val="0"/>
                                              <w:marRight w:val="0"/>
                                              <w:marTop w:val="0"/>
                                              <w:marBottom w:val="0"/>
                                              <w:divBdr>
                                                <w:top w:val="none" w:sz="0" w:space="0" w:color="auto"/>
                                                <w:left w:val="none" w:sz="0" w:space="0" w:color="auto"/>
                                                <w:bottom w:val="none" w:sz="0" w:space="0" w:color="auto"/>
                                                <w:right w:val="none" w:sz="0" w:space="0" w:color="auto"/>
                                              </w:divBdr>
                                            </w:div>
                                            <w:div w:id="1078476486">
                                              <w:marLeft w:val="0"/>
                                              <w:marRight w:val="0"/>
                                              <w:marTop w:val="0"/>
                                              <w:marBottom w:val="0"/>
                                              <w:divBdr>
                                                <w:top w:val="none" w:sz="0" w:space="0" w:color="auto"/>
                                                <w:left w:val="none" w:sz="0" w:space="0" w:color="auto"/>
                                                <w:bottom w:val="none" w:sz="0" w:space="0" w:color="auto"/>
                                                <w:right w:val="none" w:sz="0" w:space="0" w:color="auto"/>
                                              </w:divBdr>
                                            </w:div>
                                            <w:div w:id="1227498099">
                                              <w:marLeft w:val="0"/>
                                              <w:marRight w:val="0"/>
                                              <w:marTop w:val="0"/>
                                              <w:marBottom w:val="0"/>
                                              <w:divBdr>
                                                <w:top w:val="none" w:sz="0" w:space="0" w:color="auto"/>
                                                <w:left w:val="none" w:sz="0" w:space="0" w:color="auto"/>
                                                <w:bottom w:val="none" w:sz="0" w:space="0" w:color="auto"/>
                                                <w:right w:val="none" w:sz="0" w:space="0" w:color="auto"/>
                                              </w:divBdr>
                                            </w:div>
                                            <w:div w:id="1239363489">
                                              <w:marLeft w:val="0"/>
                                              <w:marRight w:val="0"/>
                                              <w:marTop w:val="0"/>
                                              <w:marBottom w:val="0"/>
                                              <w:divBdr>
                                                <w:top w:val="none" w:sz="0" w:space="0" w:color="auto"/>
                                                <w:left w:val="none" w:sz="0" w:space="0" w:color="auto"/>
                                                <w:bottom w:val="none" w:sz="0" w:space="0" w:color="auto"/>
                                                <w:right w:val="none" w:sz="0" w:space="0" w:color="auto"/>
                                              </w:divBdr>
                                            </w:div>
                                            <w:div w:id="161428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585273">
                                  <w:marLeft w:val="0"/>
                                  <w:marRight w:val="0"/>
                                  <w:marTop w:val="0"/>
                                  <w:marBottom w:val="0"/>
                                  <w:divBdr>
                                    <w:top w:val="none" w:sz="0" w:space="0" w:color="auto"/>
                                    <w:left w:val="none" w:sz="0" w:space="0" w:color="auto"/>
                                    <w:bottom w:val="none" w:sz="0" w:space="0" w:color="auto"/>
                                    <w:right w:val="none" w:sz="0" w:space="0" w:color="auto"/>
                                  </w:divBdr>
                                  <w:divsChild>
                                    <w:div w:id="1565991774">
                                      <w:marLeft w:val="0"/>
                                      <w:marRight w:val="0"/>
                                      <w:marTop w:val="0"/>
                                      <w:marBottom w:val="0"/>
                                      <w:divBdr>
                                        <w:top w:val="none" w:sz="0" w:space="0" w:color="auto"/>
                                        <w:left w:val="none" w:sz="0" w:space="0" w:color="auto"/>
                                        <w:bottom w:val="none" w:sz="0" w:space="0" w:color="auto"/>
                                        <w:right w:val="none" w:sz="0" w:space="0" w:color="auto"/>
                                      </w:divBdr>
                                      <w:divsChild>
                                        <w:div w:id="456532420">
                                          <w:marLeft w:val="0"/>
                                          <w:marRight w:val="0"/>
                                          <w:marTop w:val="0"/>
                                          <w:marBottom w:val="0"/>
                                          <w:divBdr>
                                            <w:top w:val="none" w:sz="0" w:space="0" w:color="auto"/>
                                            <w:left w:val="none" w:sz="0" w:space="0" w:color="auto"/>
                                            <w:bottom w:val="none" w:sz="0" w:space="0" w:color="auto"/>
                                            <w:right w:val="none" w:sz="0" w:space="0" w:color="auto"/>
                                          </w:divBdr>
                                          <w:divsChild>
                                            <w:div w:id="4597413">
                                              <w:marLeft w:val="0"/>
                                              <w:marRight w:val="0"/>
                                              <w:marTop w:val="0"/>
                                              <w:marBottom w:val="0"/>
                                              <w:divBdr>
                                                <w:top w:val="none" w:sz="0" w:space="0" w:color="auto"/>
                                                <w:left w:val="none" w:sz="0" w:space="0" w:color="auto"/>
                                                <w:bottom w:val="none" w:sz="0" w:space="0" w:color="auto"/>
                                                <w:right w:val="none" w:sz="0" w:space="0" w:color="auto"/>
                                              </w:divBdr>
                                            </w:div>
                                            <w:div w:id="271476670">
                                              <w:marLeft w:val="0"/>
                                              <w:marRight w:val="0"/>
                                              <w:marTop w:val="0"/>
                                              <w:marBottom w:val="0"/>
                                              <w:divBdr>
                                                <w:top w:val="none" w:sz="0" w:space="0" w:color="auto"/>
                                                <w:left w:val="none" w:sz="0" w:space="0" w:color="auto"/>
                                                <w:bottom w:val="none" w:sz="0" w:space="0" w:color="auto"/>
                                                <w:right w:val="none" w:sz="0" w:space="0" w:color="auto"/>
                                              </w:divBdr>
                                            </w:div>
                                            <w:div w:id="301814328">
                                              <w:marLeft w:val="0"/>
                                              <w:marRight w:val="0"/>
                                              <w:marTop w:val="0"/>
                                              <w:marBottom w:val="0"/>
                                              <w:divBdr>
                                                <w:top w:val="none" w:sz="0" w:space="0" w:color="auto"/>
                                                <w:left w:val="none" w:sz="0" w:space="0" w:color="auto"/>
                                                <w:bottom w:val="none" w:sz="0" w:space="0" w:color="auto"/>
                                                <w:right w:val="none" w:sz="0" w:space="0" w:color="auto"/>
                                              </w:divBdr>
                                            </w:div>
                                            <w:div w:id="1364287417">
                                              <w:marLeft w:val="0"/>
                                              <w:marRight w:val="0"/>
                                              <w:marTop w:val="0"/>
                                              <w:marBottom w:val="0"/>
                                              <w:divBdr>
                                                <w:top w:val="none" w:sz="0" w:space="0" w:color="auto"/>
                                                <w:left w:val="none" w:sz="0" w:space="0" w:color="auto"/>
                                                <w:bottom w:val="none" w:sz="0" w:space="0" w:color="auto"/>
                                                <w:right w:val="none" w:sz="0" w:space="0" w:color="auto"/>
                                              </w:divBdr>
                                            </w:div>
                                            <w:div w:id="174942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055322">
                                  <w:marLeft w:val="0"/>
                                  <w:marRight w:val="0"/>
                                  <w:marTop w:val="0"/>
                                  <w:marBottom w:val="0"/>
                                  <w:divBdr>
                                    <w:top w:val="none" w:sz="0" w:space="0" w:color="auto"/>
                                    <w:left w:val="none" w:sz="0" w:space="0" w:color="auto"/>
                                    <w:bottom w:val="none" w:sz="0" w:space="0" w:color="auto"/>
                                    <w:right w:val="none" w:sz="0" w:space="0" w:color="auto"/>
                                  </w:divBdr>
                                  <w:divsChild>
                                    <w:div w:id="1645546780">
                                      <w:marLeft w:val="0"/>
                                      <w:marRight w:val="0"/>
                                      <w:marTop w:val="0"/>
                                      <w:marBottom w:val="0"/>
                                      <w:divBdr>
                                        <w:top w:val="none" w:sz="0" w:space="0" w:color="auto"/>
                                        <w:left w:val="none" w:sz="0" w:space="0" w:color="auto"/>
                                        <w:bottom w:val="none" w:sz="0" w:space="0" w:color="auto"/>
                                        <w:right w:val="none" w:sz="0" w:space="0" w:color="auto"/>
                                      </w:divBdr>
                                      <w:divsChild>
                                        <w:div w:id="833183907">
                                          <w:marLeft w:val="0"/>
                                          <w:marRight w:val="0"/>
                                          <w:marTop w:val="0"/>
                                          <w:marBottom w:val="0"/>
                                          <w:divBdr>
                                            <w:top w:val="none" w:sz="0" w:space="0" w:color="auto"/>
                                            <w:left w:val="none" w:sz="0" w:space="0" w:color="auto"/>
                                            <w:bottom w:val="none" w:sz="0" w:space="0" w:color="auto"/>
                                            <w:right w:val="none" w:sz="0" w:space="0" w:color="auto"/>
                                          </w:divBdr>
                                          <w:divsChild>
                                            <w:div w:id="263652155">
                                              <w:marLeft w:val="0"/>
                                              <w:marRight w:val="0"/>
                                              <w:marTop w:val="0"/>
                                              <w:marBottom w:val="0"/>
                                              <w:divBdr>
                                                <w:top w:val="none" w:sz="0" w:space="0" w:color="auto"/>
                                                <w:left w:val="none" w:sz="0" w:space="0" w:color="auto"/>
                                                <w:bottom w:val="none" w:sz="0" w:space="0" w:color="auto"/>
                                                <w:right w:val="none" w:sz="0" w:space="0" w:color="auto"/>
                                              </w:divBdr>
                                            </w:div>
                                            <w:div w:id="1009256800">
                                              <w:marLeft w:val="0"/>
                                              <w:marRight w:val="0"/>
                                              <w:marTop w:val="0"/>
                                              <w:marBottom w:val="0"/>
                                              <w:divBdr>
                                                <w:top w:val="none" w:sz="0" w:space="0" w:color="auto"/>
                                                <w:left w:val="none" w:sz="0" w:space="0" w:color="auto"/>
                                                <w:bottom w:val="none" w:sz="0" w:space="0" w:color="auto"/>
                                                <w:right w:val="none" w:sz="0" w:space="0" w:color="auto"/>
                                              </w:divBdr>
                                            </w:div>
                                            <w:div w:id="1720207747">
                                              <w:marLeft w:val="0"/>
                                              <w:marRight w:val="0"/>
                                              <w:marTop w:val="0"/>
                                              <w:marBottom w:val="0"/>
                                              <w:divBdr>
                                                <w:top w:val="none" w:sz="0" w:space="0" w:color="auto"/>
                                                <w:left w:val="none" w:sz="0" w:space="0" w:color="auto"/>
                                                <w:bottom w:val="none" w:sz="0" w:space="0" w:color="auto"/>
                                                <w:right w:val="none" w:sz="0" w:space="0" w:color="auto"/>
                                              </w:divBdr>
                                            </w:div>
                                            <w:div w:id="190135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219877">
                              <w:marLeft w:val="0"/>
                              <w:marRight w:val="0"/>
                              <w:marTop w:val="0"/>
                              <w:marBottom w:val="0"/>
                              <w:divBdr>
                                <w:top w:val="none" w:sz="0" w:space="0" w:color="auto"/>
                                <w:left w:val="none" w:sz="0" w:space="0" w:color="auto"/>
                                <w:bottom w:val="none" w:sz="0" w:space="0" w:color="auto"/>
                                <w:right w:val="none" w:sz="0" w:space="0" w:color="auto"/>
                              </w:divBdr>
                              <w:divsChild>
                                <w:div w:id="396705904">
                                  <w:marLeft w:val="0"/>
                                  <w:marRight w:val="0"/>
                                  <w:marTop w:val="0"/>
                                  <w:marBottom w:val="0"/>
                                  <w:divBdr>
                                    <w:top w:val="none" w:sz="0" w:space="0" w:color="auto"/>
                                    <w:left w:val="none" w:sz="0" w:space="0" w:color="auto"/>
                                    <w:bottom w:val="none" w:sz="0" w:space="0" w:color="auto"/>
                                    <w:right w:val="none" w:sz="0" w:space="0" w:color="auto"/>
                                  </w:divBdr>
                                  <w:divsChild>
                                    <w:div w:id="975917599">
                                      <w:marLeft w:val="0"/>
                                      <w:marRight w:val="0"/>
                                      <w:marTop w:val="0"/>
                                      <w:marBottom w:val="0"/>
                                      <w:divBdr>
                                        <w:top w:val="none" w:sz="0" w:space="0" w:color="auto"/>
                                        <w:left w:val="none" w:sz="0" w:space="0" w:color="auto"/>
                                        <w:bottom w:val="none" w:sz="0" w:space="0" w:color="auto"/>
                                        <w:right w:val="none" w:sz="0" w:space="0" w:color="auto"/>
                                      </w:divBdr>
                                      <w:divsChild>
                                        <w:div w:id="1947037121">
                                          <w:marLeft w:val="0"/>
                                          <w:marRight w:val="0"/>
                                          <w:marTop w:val="0"/>
                                          <w:marBottom w:val="0"/>
                                          <w:divBdr>
                                            <w:top w:val="none" w:sz="0" w:space="0" w:color="auto"/>
                                            <w:left w:val="none" w:sz="0" w:space="0" w:color="auto"/>
                                            <w:bottom w:val="none" w:sz="0" w:space="0" w:color="auto"/>
                                            <w:right w:val="none" w:sz="0" w:space="0" w:color="auto"/>
                                          </w:divBdr>
                                          <w:divsChild>
                                            <w:div w:id="735707216">
                                              <w:marLeft w:val="0"/>
                                              <w:marRight w:val="0"/>
                                              <w:marTop w:val="0"/>
                                              <w:marBottom w:val="0"/>
                                              <w:divBdr>
                                                <w:top w:val="none" w:sz="0" w:space="0" w:color="auto"/>
                                                <w:left w:val="none" w:sz="0" w:space="0" w:color="auto"/>
                                                <w:bottom w:val="none" w:sz="0" w:space="0" w:color="auto"/>
                                                <w:right w:val="none" w:sz="0" w:space="0" w:color="auto"/>
                                              </w:divBdr>
                                              <w:divsChild>
                                                <w:div w:id="837769283">
                                                  <w:marLeft w:val="0"/>
                                                  <w:marRight w:val="0"/>
                                                  <w:marTop w:val="0"/>
                                                  <w:marBottom w:val="0"/>
                                                  <w:divBdr>
                                                    <w:top w:val="none" w:sz="0" w:space="0" w:color="auto"/>
                                                    <w:left w:val="none" w:sz="0" w:space="0" w:color="auto"/>
                                                    <w:bottom w:val="none" w:sz="0" w:space="0" w:color="auto"/>
                                                    <w:right w:val="none" w:sz="0" w:space="0" w:color="auto"/>
                                                  </w:divBdr>
                                                </w:div>
                                                <w:div w:id="935938632">
                                                  <w:marLeft w:val="0"/>
                                                  <w:marRight w:val="0"/>
                                                  <w:marTop w:val="0"/>
                                                  <w:marBottom w:val="0"/>
                                                  <w:divBdr>
                                                    <w:top w:val="none" w:sz="0" w:space="0" w:color="auto"/>
                                                    <w:left w:val="none" w:sz="0" w:space="0" w:color="auto"/>
                                                    <w:bottom w:val="none" w:sz="0" w:space="0" w:color="auto"/>
                                                    <w:right w:val="none" w:sz="0" w:space="0" w:color="auto"/>
                                                  </w:divBdr>
                                                </w:div>
                                                <w:div w:id="1344671476">
                                                  <w:marLeft w:val="0"/>
                                                  <w:marRight w:val="0"/>
                                                  <w:marTop w:val="0"/>
                                                  <w:marBottom w:val="0"/>
                                                  <w:divBdr>
                                                    <w:top w:val="none" w:sz="0" w:space="0" w:color="auto"/>
                                                    <w:left w:val="none" w:sz="0" w:space="0" w:color="auto"/>
                                                    <w:bottom w:val="none" w:sz="0" w:space="0" w:color="auto"/>
                                                    <w:right w:val="none" w:sz="0" w:space="0" w:color="auto"/>
                                                  </w:divBdr>
                                                </w:div>
                                                <w:div w:id="135804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432168">
                                  <w:marLeft w:val="0"/>
                                  <w:marRight w:val="0"/>
                                  <w:marTop w:val="0"/>
                                  <w:marBottom w:val="0"/>
                                  <w:divBdr>
                                    <w:top w:val="none" w:sz="0" w:space="0" w:color="auto"/>
                                    <w:left w:val="none" w:sz="0" w:space="0" w:color="auto"/>
                                    <w:bottom w:val="none" w:sz="0" w:space="0" w:color="auto"/>
                                    <w:right w:val="none" w:sz="0" w:space="0" w:color="auto"/>
                                  </w:divBdr>
                                  <w:divsChild>
                                    <w:div w:id="426199126">
                                      <w:marLeft w:val="0"/>
                                      <w:marRight w:val="0"/>
                                      <w:marTop w:val="0"/>
                                      <w:marBottom w:val="0"/>
                                      <w:divBdr>
                                        <w:top w:val="none" w:sz="0" w:space="0" w:color="auto"/>
                                        <w:left w:val="none" w:sz="0" w:space="0" w:color="auto"/>
                                        <w:bottom w:val="none" w:sz="0" w:space="0" w:color="auto"/>
                                        <w:right w:val="none" w:sz="0" w:space="0" w:color="auto"/>
                                      </w:divBdr>
                                      <w:divsChild>
                                        <w:div w:id="78724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051627">
                                  <w:marLeft w:val="0"/>
                                  <w:marRight w:val="0"/>
                                  <w:marTop w:val="0"/>
                                  <w:marBottom w:val="0"/>
                                  <w:divBdr>
                                    <w:top w:val="none" w:sz="0" w:space="0" w:color="auto"/>
                                    <w:left w:val="none" w:sz="0" w:space="0" w:color="auto"/>
                                    <w:bottom w:val="none" w:sz="0" w:space="0" w:color="auto"/>
                                    <w:right w:val="none" w:sz="0" w:space="0" w:color="auto"/>
                                  </w:divBdr>
                                  <w:divsChild>
                                    <w:div w:id="1818650306">
                                      <w:marLeft w:val="0"/>
                                      <w:marRight w:val="0"/>
                                      <w:marTop w:val="0"/>
                                      <w:marBottom w:val="0"/>
                                      <w:divBdr>
                                        <w:top w:val="none" w:sz="0" w:space="0" w:color="auto"/>
                                        <w:left w:val="none" w:sz="0" w:space="0" w:color="auto"/>
                                        <w:bottom w:val="none" w:sz="0" w:space="0" w:color="auto"/>
                                        <w:right w:val="none" w:sz="0" w:space="0" w:color="auto"/>
                                      </w:divBdr>
                                      <w:divsChild>
                                        <w:div w:id="481388444">
                                          <w:marLeft w:val="0"/>
                                          <w:marRight w:val="0"/>
                                          <w:marTop w:val="0"/>
                                          <w:marBottom w:val="0"/>
                                          <w:divBdr>
                                            <w:top w:val="none" w:sz="0" w:space="0" w:color="auto"/>
                                            <w:left w:val="none" w:sz="0" w:space="0" w:color="auto"/>
                                            <w:bottom w:val="none" w:sz="0" w:space="0" w:color="auto"/>
                                            <w:right w:val="none" w:sz="0" w:space="0" w:color="auto"/>
                                          </w:divBdr>
                                          <w:divsChild>
                                            <w:div w:id="1127624541">
                                              <w:marLeft w:val="0"/>
                                              <w:marRight w:val="0"/>
                                              <w:marTop w:val="0"/>
                                              <w:marBottom w:val="0"/>
                                              <w:divBdr>
                                                <w:top w:val="none" w:sz="0" w:space="0" w:color="auto"/>
                                                <w:left w:val="none" w:sz="0" w:space="0" w:color="auto"/>
                                                <w:bottom w:val="none" w:sz="0" w:space="0" w:color="auto"/>
                                                <w:right w:val="none" w:sz="0" w:space="0" w:color="auto"/>
                                              </w:divBdr>
                                              <w:divsChild>
                                                <w:div w:id="204022613">
                                                  <w:marLeft w:val="0"/>
                                                  <w:marRight w:val="0"/>
                                                  <w:marTop w:val="0"/>
                                                  <w:marBottom w:val="0"/>
                                                  <w:divBdr>
                                                    <w:top w:val="none" w:sz="0" w:space="0" w:color="auto"/>
                                                    <w:left w:val="none" w:sz="0" w:space="0" w:color="auto"/>
                                                    <w:bottom w:val="none" w:sz="0" w:space="0" w:color="auto"/>
                                                    <w:right w:val="none" w:sz="0" w:space="0" w:color="auto"/>
                                                  </w:divBdr>
                                                </w:div>
                                                <w:div w:id="783232929">
                                                  <w:marLeft w:val="0"/>
                                                  <w:marRight w:val="0"/>
                                                  <w:marTop w:val="0"/>
                                                  <w:marBottom w:val="0"/>
                                                  <w:divBdr>
                                                    <w:top w:val="none" w:sz="0" w:space="0" w:color="auto"/>
                                                    <w:left w:val="none" w:sz="0" w:space="0" w:color="auto"/>
                                                    <w:bottom w:val="none" w:sz="0" w:space="0" w:color="auto"/>
                                                    <w:right w:val="none" w:sz="0" w:space="0" w:color="auto"/>
                                                  </w:divBdr>
                                                </w:div>
                                                <w:div w:id="1150441887">
                                                  <w:marLeft w:val="0"/>
                                                  <w:marRight w:val="0"/>
                                                  <w:marTop w:val="0"/>
                                                  <w:marBottom w:val="0"/>
                                                  <w:divBdr>
                                                    <w:top w:val="none" w:sz="0" w:space="0" w:color="auto"/>
                                                    <w:left w:val="none" w:sz="0" w:space="0" w:color="auto"/>
                                                    <w:bottom w:val="none" w:sz="0" w:space="0" w:color="auto"/>
                                                    <w:right w:val="none" w:sz="0" w:space="0" w:color="auto"/>
                                                  </w:divBdr>
                                                </w:div>
                                                <w:div w:id="1782261977">
                                                  <w:marLeft w:val="0"/>
                                                  <w:marRight w:val="0"/>
                                                  <w:marTop w:val="0"/>
                                                  <w:marBottom w:val="0"/>
                                                  <w:divBdr>
                                                    <w:top w:val="none" w:sz="0" w:space="0" w:color="auto"/>
                                                    <w:left w:val="none" w:sz="0" w:space="0" w:color="auto"/>
                                                    <w:bottom w:val="none" w:sz="0" w:space="0" w:color="auto"/>
                                                    <w:right w:val="none" w:sz="0" w:space="0" w:color="auto"/>
                                                  </w:divBdr>
                                                </w:div>
                                                <w:div w:id="207245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617057">
                                  <w:marLeft w:val="0"/>
                                  <w:marRight w:val="0"/>
                                  <w:marTop w:val="0"/>
                                  <w:marBottom w:val="0"/>
                                  <w:divBdr>
                                    <w:top w:val="none" w:sz="0" w:space="0" w:color="auto"/>
                                    <w:left w:val="none" w:sz="0" w:space="0" w:color="auto"/>
                                    <w:bottom w:val="none" w:sz="0" w:space="0" w:color="auto"/>
                                    <w:right w:val="none" w:sz="0" w:space="0" w:color="auto"/>
                                  </w:divBdr>
                                  <w:divsChild>
                                    <w:div w:id="1282148989">
                                      <w:marLeft w:val="0"/>
                                      <w:marRight w:val="0"/>
                                      <w:marTop w:val="0"/>
                                      <w:marBottom w:val="0"/>
                                      <w:divBdr>
                                        <w:top w:val="none" w:sz="0" w:space="0" w:color="auto"/>
                                        <w:left w:val="none" w:sz="0" w:space="0" w:color="auto"/>
                                        <w:bottom w:val="none" w:sz="0" w:space="0" w:color="auto"/>
                                        <w:right w:val="none" w:sz="0" w:space="0" w:color="auto"/>
                                      </w:divBdr>
                                      <w:divsChild>
                                        <w:div w:id="1293366981">
                                          <w:marLeft w:val="0"/>
                                          <w:marRight w:val="0"/>
                                          <w:marTop w:val="0"/>
                                          <w:marBottom w:val="0"/>
                                          <w:divBdr>
                                            <w:top w:val="none" w:sz="0" w:space="0" w:color="auto"/>
                                            <w:left w:val="none" w:sz="0" w:space="0" w:color="auto"/>
                                            <w:bottom w:val="none" w:sz="0" w:space="0" w:color="auto"/>
                                            <w:right w:val="none" w:sz="0" w:space="0" w:color="auto"/>
                                          </w:divBdr>
                                          <w:divsChild>
                                            <w:div w:id="147870921">
                                              <w:marLeft w:val="0"/>
                                              <w:marRight w:val="0"/>
                                              <w:marTop w:val="0"/>
                                              <w:marBottom w:val="0"/>
                                              <w:divBdr>
                                                <w:top w:val="none" w:sz="0" w:space="0" w:color="auto"/>
                                                <w:left w:val="none" w:sz="0" w:space="0" w:color="auto"/>
                                                <w:bottom w:val="none" w:sz="0" w:space="0" w:color="auto"/>
                                                <w:right w:val="none" w:sz="0" w:space="0" w:color="auto"/>
                                              </w:divBdr>
                                              <w:divsChild>
                                                <w:div w:id="997805241">
                                                  <w:marLeft w:val="0"/>
                                                  <w:marRight w:val="0"/>
                                                  <w:marTop w:val="0"/>
                                                  <w:marBottom w:val="0"/>
                                                  <w:divBdr>
                                                    <w:top w:val="none" w:sz="0" w:space="0" w:color="auto"/>
                                                    <w:left w:val="none" w:sz="0" w:space="0" w:color="auto"/>
                                                    <w:bottom w:val="none" w:sz="0" w:space="0" w:color="auto"/>
                                                    <w:right w:val="none" w:sz="0" w:space="0" w:color="auto"/>
                                                  </w:divBdr>
                                                </w:div>
                                                <w:div w:id="1455976294">
                                                  <w:marLeft w:val="0"/>
                                                  <w:marRight w:val="0"/>
                                                  <w:marTop w:val="0"/>
                                                  <w:marBottom w:val="0"/>
                                                  <w:divBdr>
                                                    <w:top w:val="none" w:sz="0" w:space="0" w:color="auto"/>
                                                    <w:left w:val="none" w:sz="0" w:space="0" w:color="auto"/>
                                                    <w:bottom w:val="none" w:sz="0" w:space="0" w:color="auto"/>
                                                    <w:right w:val="none" w:sz="0" w:space="0" w:color="auto"/>
                                                  </w:divBdr>
                                                </w:div>
                                                <w:div w:id="1478377587">
                                                  <w:marLeft w:val="0"/>
                                                  <w:marRight w:val="0"/>
                                                  <w:marTop w:val="0"/>
                                                  <w:marBottom w:val="0"/>
                                                  <w:divBdr>
                                                    <w:top w:val="none" w:sz="0" w:space="0" w:color="auto"/>
                                                    <w:left w:val="none" w:sz="0" w:space="0" w:color="auto"/>
                                                    <w:bottom w:val="none" w:sz="0" w:space="0" w:color="auto"/>
                                                    <w:right w:val="none" w:sz="0" w:space="0" w:color="auto"/>
                                                  </w:divBdr>
                                                </w:div>
                                                <w:div w:id="182203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358425">
                                  <w:marLeft w:val="0"/>
                                  <w:marRight w:val="0"/>
                                  <w:marTop w:val="0"/>
                                  <w:marBottom w:val="0"/>
                                  <w:divBdr>
                                    <w:top w:val="none" w:sz="0" w:space="0" w:color="auto"/>
                                    <w:left w:val="none" w:sz="0" w:space="0" w:color="auto"/>
                                    <w:bottom w:val="none" w:sz="0" w:space="0" w:color="auto"/>
                                    <w:right w:val="none" w:sz="0" w:space="0" w:color="auto"/>
                                  </w:divBdr>
                                  <w:divsChild>
                                    <w:div w:id="124856132">
                                      <w:marLeft w:val="0"/>
                                      <w:marRight w:val="0"/>
                                      <w:marTop w:val="0"/>
                                      <w:marBottom w:val="0"/>
                                      <w:divBdr>
                                        <w:top w:val="none" w:sz="0" w:space="0" w:color="auto"/>
                                        <w:left w:val="none" w:sz="0" w:space="0" w:color="auto"/>
                                        <w:bottom w:val="none" w:sz="0" w:space="0" w:color="auto"/>
                                        <w:right w:val="none" w:sz="0" w:space="0" w:color="auto"/>
                                      </w:divBdr>
                                      <w:divsChild>
                                        <w:div w:id="1282613314">
                                          <w:marLeft w:val="0"/>
                                          <w:marRight w:val="0"/>
                                          <w:marTop w:val="0"/>
                                          <w:marBottom w:val="0"/>
                                          <w:divBdr>
                                            <w:top w:val="none" w:sz="0" w:space="0" w:color="auto"/>
                                            <w:left w:val="none" w:sz="0" w:space="0" w:color="auto"/>
                                            <w:bottom w:val="none" w:sz="0" w:space="0" w:color="auto"/>
                                            <w:right w:val="none" w:sz="0" w:space="0" w:color="auto"/>
                                          </w:divBdr>
                                          <w:divsChild>
                                            <w:div w:id="351340186">
                                              <w:marLeft w:val="0"/>
                                              <w:marRight w:val="0"/>
                                              <w:marTop w:val="0"/>
                                              <w:marBottom w:val="0"/>
                                              <w:divBdr>
                                                <w:top w:val="none" w:sz="0" w:space="0" w:color="auto"/>
                                                <w:left w:val="none" w:sz="0" w:space="0" w:color="auto"/>
                                                <w:bottom w:val="none" w:sz="0" w:space="0" w:color="auto"/>
                                                <w:right w:val="none" w:sz="0" w:space="0" w:color="auto"/>
                                              </w:divBdr>
                                              <w:divsChild>
                                                <w:div w:id="121578656">
                                                  <w:marLeft w:val="0"/>
                                                  <w:marRight w:val="0"/>
                                                  <w:marTop w:val="0"/>
                                                  <w:marBottom w:val="0"/>
                                                  <w:divBdr>
                                                    <w:top w:val="none" w:sz="0" w:space="0" w:color="auto"/>
                                                    <w:left w:val="none" w:sz="0" w:space="0" w:color="auto"/>
                                                    <w:bottom w:val="none" w:sz="0" w:space="0" w:color="auto"/>
                                                    <w:right w:val="none" w:sz="0" w:space="0" w:color="auto"/>
                                                  </w:divBdr>
                                                </w:div>
                                                <w:div w:id="223762653">
                                                  <w:marLeft w:val="0"/>
                                                  <w:marRight w:val="0"/>
                                                  <w:marTop w:val="0"/>
                                                  <w:marBottom w:val="0"/>
                                                  <w:divBdr>
                                                    <w:top w:val="none" w:sz="0" w:space="0" w:color="auto"/>
                                                    <w:left w:val="none" w:sz="0" w:space="0" w:color="auto"/>
                                                    <w:bottom w:val="none" w:sz="0" w:space="0" w:color="auto"/>
                                                    <w:right w:val="none" w:sz="0" w:space="0" w:color="auto"/>
                                                  </w:divBdr>
                                                </w:div>
                                                <w:div w:id="1025713268">
                                                  <w:marLeft w:val="0"/>
                                                  <w:marRight w:val="0"/>
                                                  <w:marTop w:val="0"/>
                                                  <w:marBottom w:val="0"/>
                                                  <w:divBdr>
                                                    <w:top w:val="none" w:sz="0" w:space="0" w:color="auto"/>
                                                    <w:left w:val="none" w:sz="0" w:space="0" w:color="auto"/>
                                                    <w:bottom w:val="none" w:sz="0" w:space="0" w:color="auto"/>
                                                    <w:right w:val="none" w:sz="0" w:space="0" w:color="auto"/>
                                                  </w:divBdr>
                                                </w:div>
                                                <w:div w:id="210791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274325">
                                      <w:marLeft w:val="0"/>
                                      <w:marRight w:val="0"/>
                                      <w:marTop w:val="0"/>
                                      <w:marBottom w:val="0"/>
                                      <w:divBdr>
                                        <w:top w:val="none" w:sz="0" w:space="0" w:color="auto"/>
                                        <w:left w:val="none" w:sz="0" w:space="0" w:color="auto"/>
                                        <w:bottom w:val="none" w:sz="0" w:space="0" w:color="auto"/>
                                        <w:right w:val="none" w:sz="0" w:space="0" w:color="auto"/>
                                      </w:divBdr>
                                      <w:divsChild>
                                        <w:div w:id="378211576">
                                          <w:marLeft w:val="0"/>
                                          <w:marRight w:val="0"/>
                                          <w:marTop w:val="0"/>
                                          <w:marBottom w:val="0"/>
                                          <w:divBdr>
                                            <w:top w:val="none" w:sz="0" w:space="0" w:color="auto"/>
                                            <w:left w:val="none" w:sz="0" w:space="0" w:color="auto"/>
                                            <w:bottom w:val="none" w:sz="0" w:space="0" w:color="auto"/>
                                            <w:right w:val="none" w:sz="0" w:space="0" w:color="auto"/>
                                          </w:divBdr>
                                          <w:divsChild>
                                            <w:div w:id="211232297">
                                              <w:marLeft w:val="0"/>
                                              <w:marRight w:val="0"/>
                                              <w:marTop w:val="0"/>
                                              <w:marBottom w:val="0"/>
                                              <w:divBdr>
                                                <w:top w:val="none" w:sz="0" w:space="0" w:color="auto"/>
                                                <w:left w:val="none" w:sz="0" w:space="0" w:color="auto"/>
                                                <w:bottom w:val="none" w:sz="0" w:space="0" w:color="auto"/>
                                                <w:right w:val="none" w:sz="0" w:space="0" w:color="auto"/>
                                              </w:divBdr>
                                              <w:divsChild>
                                                <w:div w:id="485363631">
                                                  <w:marLeft w:val="0"/>
                                                  <w:marRight w:val="0"/>
                                                  <w:marTop w:val="0"/>
                                                  <w:marBottom w:val="0"/>
                                                  <w:divBdr>
                                                    <w:top w:val="none" w:sz="0" w:space="0" w:color="auto"/>
                                                    <w:left w:val="none" w:sz="0" w:space="0" w:color="auto"/>
                                                    <w:bottom w:val="none" w:sz="0" w:space="0" w:color="auto"/>
                                                    <w:right w:val="none" w:sz="0" w:space="0" w:color="auto"/>
                                                  </w:divBdr>
                                                </w:div>
                                                <w:div w:id="1100950096">
                                                  <w:marLeft w:val="0"/>
                                                  <w:marRight w:val="0"/>
                                                  <w:marTop w:val="0"/>
                                                  <w:marBottom w:val="0"/>
                                                  <w:divBdr>
                                                    <w:top w:val="none" w:sz="0" w:space="0" w:color="auto"/>
                                                    <w:left w:val="none" w:sz="0" w:space="0" w:color="auto"/>
                                                    <w:bottom w:val="none" w:sz="0" w:space="0" w:color="auto"/>
                                                    <w:right w:val="none" w:sz="0" w:space="0" w:color="auto"/>
                                                  </w:divBdr>
                                                </w:div>
                                                <w:div w:id="165367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36098">
                                      <w:marLeft w:val="0"/>
                                      <w:marRight w:val="0"/>
                                      <w:marTop w:val="0"/>
                                      <w:marBottom w:val="0"/>
                                      <w:divBdr>
                                        <w:top w:val="none" w:sz="0" w:space="0" w:color="auto"/>
                                        <w:left w:val="none" w:sz="0" w:space="0" w:color="auto"/>
                                        <w:bottom w:val="none" w:sz="0" w:space="0" w:color="auto"/>
                                        <w:right w:val="none" w:sz="0" w:space="0" w:color="auto"/>
                                      </w:divBdr>
                                      <w:divsChild>
                                        <w:div w:id="205063886">
                                          <w:marLeft w:val="0"/>
                                          <w:marRight w:val="0"/>
                                          <w:marTop w:val="0"/>
                                          <w:marBottom w:val="0"/>
                                          <w:divBdr>
                                            <w:top w:val="none" w:sz="0" w:space="0" w:color="auto"/>
                                            <w:left w:val="none" w:sz="0" w:space="0" w:color="auto"/>
                                            <w:bottom w:val="none" w:sz="0" w:space="0" w:color="auto"/>
                                            <w:right w:val="none" w:sz="0" w:space="0" w:color="auto"/>
                                          </w:divBdr>
                                          <w:divsChild>
                                            <w:div w:id="502818019">
                                              <w:marLeft w:val="0"/>
                                              <w:marRight w:val="0"/>
                                              <w:marTop w:val="0"/>
                                              <w:marBottom w:val="0"/>
                                              <w:divBdr>
                                                <w:top w:val="none" w:sz="0" w:space="0" w:color="auto"/>
                                                <w:left w:val="none" w:sz="0" w:space="0" w:color="auto"/>
                                                <w:bottom w:val="none" w:sz="0" w:space="0" w:color="auto"/>
                                                <w:right w:val="none" w:sz="0" w:space="0" w:color="auto"/>
                                              </w:divBdr>
                                              <w:divsChild>
                                                <w:div w:id="213663710">
                                                  <w:marLeft w:val="0"/>
                                                  <w:marRight w:val="0"/>
                                                  <w:marTop w:val="0"/>
                                                  <w:marBottom w:val="0"/>
                                                  <w:divBdr>
                                                    <w:top w:val="none" w:sz="0" w:space="0" w:color="auto"/>
                                                    <w:left w:val="none" w:sz="0" w:space="0" w:color="auto"/>
                                                    <w:bottom w:val="none" w:sz="0" w:space="0" w:color="auto"/>
                                                    <w:right w:val="none" w:sz="0" w:space="0" w:color="auto"/>
                                                  </w:divBdr>
                                                </w:div>
                                                <w:div w:id="372510572">
                                                  <w:marLeft w:val="0"/>
                                                  <w:marRight w:val="0"/>
                                                  <w:marTop w:val="0"/>
                                                  <w:marBottom w:val="0"/>
                                                  <w:divBdr>
                                                    <w:top w:val="none" w:sz="0" w:space="0" w:color="auto"/>
                                                    <w:left w:val="none" w:sz="0" w:space="0" w:color="auto"/>
                                                    <w:bottom w:val="none" w:sz="0" w:space="0" w:color="auto"/>
                                                    <w:right w:val="none" w:sz="0" w:space="0" w:color="auto"/>
                                                  </w:divBdr>
                                                </w:div>
                                                <w:div w:id="586352898">
                                                  <w:marLeft w:val="0"/>
                                                  <w:marRight w:val="0"/>
                                                  <w:marTop w:val="0"/>
                                                  <w:marBottom w:val="0"/>
                                                  <w:divBdr>
                                                    <w:top w:val="none" w:sz="0" w:space="0" w:color="auto"/>
                                                    <w:left w:val="none" w:sz="0" w:space="0" w:color="auto"/>
                                                    <w:bottom w:val="none" w:sz="0" w:space="0" w:color="auto"/>
                                                    <w:right w:val="none" w:sz="0" w:space="0" w:color="auto"/>
                                                  </w:divBdr>
                                                </w:div>
                                                <w:div w:id="634608484">
                                                  <w:marLeft w:val="0"/>
                                                  <w:marRight w:val="0"/>
                                                  <w:marTop w:val="0"/>
                                                  <w:marBottom w:val="0"/>
                                                  <w:divBdr>
                                                    <w:top w:val="none" w:sz="0" w:space="0" w:color="auto"/>
                                                    <w:left w:val="none" w:sz="0" w:space="0" w:color="auto"/>
                                                    <w:bottom w:val="none" w:sz="0" w:space="0" w:color="auto"/>
                                                    <w:right w:val="none" w:sz="0" w:space="0" w:color="auto"/>
                                                  </w:divBdr>
                                                </w:div>
                                                <w:div w:id="1073889139">
                                                  <w:marLeft w:val="0"/>
                                                  <w:marRight w:val="0"/>
                                                  <w:marTop w:val="0"/>
                                                  <w:marBottom w:val="0"/>
                                                  <w:divBdr>
                                                    <w:top w:val="none" w:sz="0" w:space="0" w:color="auto"/>
                                                    <w:left w:val="none" w:sz="0" w:space="0" w:color="auto"/>
                                                    <w:bottom w:val="none" w:sz="0" w:space="0" w:color="auto"/>
                                                    <w:right w:val="none" w:sz="0" w:space="0" w:color="auto"/>
                                                  </w:divBdr>
                                                </w:div>
                                                <w:div w:id="1136602775">
                                                  <w:marLeft w:val="0"/>
                                                  <w:marRight w:val="0"/>
                                                  <w:marTop w:val="0"/>
                                                  <w:marBottom w:val="0"/>
                                                  <w:divBdr>
                                                    <w:top w:val="none" w:sz="0" w:space="0" w:color="auto"/>
                                                    <w:left w:val="none" w:sz="0" w:space="0" w:color="auto"/>
                                                    <w:bottom w:val="none" w:sz="0" w:space="0" w:color="auto"/>
                                                    <w:right w:val="none" w:sz="0" w:space="0" w:color="auto"/>
                                                  </w:divBdr>
                                                </w:div>
                                                <w:div w:id="207127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7066945">
      <w:bodyDiv w:val="1"/>
      <w:marLeft w:val="0"/>
      <w:marRight w:val="0"/>
      <w:marTop w:val="0"/>
      <w:marBottom w:val="0"/>
      <w:divBdr>
        <w:top w:val="none" w:sz="0" w:space="0" w:color="auto"/>
        <w:left w:val="none" w:sz="0" w:space="0" w:color="auto"/>
        <w:bottom w:val="none" w:sz="0" w:space="0" w:color="auto"/>
        <w:right w:val="none" w:sz="0" w:space="0" w:color="auto"/>
      </w:divBdr>
      <w:divsChild>
        <w:div w:id="450243233">
          <w:marLeft w:val="0"/>
          <w:marRight w:val="0"/>
          <w:marTop w:val="0"/>
          <w:marBottom w:val="0"/>
          <w:divBdr>
            <w:top w:val="none" w:sz="0" w:space="0" w:color="auto"/>
            <w:left w:val="none" w:sz="0" w:space="0" w:color="auto"/>
            <w:bottom w:val="none" w:sz="0" w:space="0" w:color="auto"/>
            <w:right w:val="none" w:sz="0" w:space="0" w:color="auto"/>
          </w:divBdr>
          <w:divsChild>
            <w:div w:id="1487864196">
              <w:marLeft w:val="0"/>
              <w:marRight w:val="0"/>
              <w:marTop w:val="0"/>
              <w:marBottom w:val="0"/>
              <w:divBdr>
                <w:top w:val="none" w:sz="0" w:space="0" w:color="auto"/>
                <w:left w:val="none" w:sz="0" w:space="0" w:color="auto"/>
                <w:bottom w:val="none" w:sz="0" w:space="0" w:color="auto"/>
                <w:right w:val="none" w:sz="0" w:space="0" w:color="auto"/>
              </w:divBdr>
              <w:divsChild>
                <w:div w:id="1375541339">
                  <w:marLeft w:val="0"/>
                  <w:marRight w:val="0"/>
                  <w:marTop w:val="0"/>
                  <w:marBottom w:val="0"/>
                  <w:divBdr>
                    <w:top w:val="none" w:sz="0" w:space="0" w:color="auto"/>
                    <w:left w:val="none" w:sz="0" w:space="0" w:color="auto"/>
                    <w:bottom w:val="none" w:sz="0" w:space="0" w:color="auto"/>
                    <w:right w:val="none" w:sz="0" w:space="0" w:color="auto"/>
                  </w:divBdr>
                  <w:divsChild>
                    <w:div w:id="461506256">
                      <w:marLeft w:val="0"/>
                      <w:marRight w:val="0"/>
                      <w:marTop w:val="0"/>
                      <w:marBottom w:val="0"/>
                      <w:divBdr>
                        <w:top w:val="none" w:sz="0" w:space="0" w:color="auto"/>
                        <w:left w:val="none" w:sz="0" w:space="0" w:color="auto"/>
                        <w:bottom w:val="none" w:sz="0" w:space="0" w:color="auto"/>
                        <w:right w:val="none" w:sz="0" w:space="0" w:color="auto"/>
                      </w:divBdr>
                      <w:divsChild>
                        <w:div w:id="1624993123">
                          <w:marLeft w:val="0"/>
                          <w:marRight w:val="0"/>
                          <w:marTop w:val="0"/>
                          <w:marBottom w:val="0"/>
                          <w:divBdr>
                            <w:top w:val="none" w:sz="0" w:space="0" w:color="auto"/>
                            <w:left w:val="none" w:sz="0" w:space="0" w:color="auto"/>
                            <w:bottom w:val="none" w:sz="0" w:space="0" w:color="auto"/>
                            <w:right w:val="none" w:sz="0" w:space="0" w:color="auto"/>
                          </w:divBdr>
                          <w:divsChild>
                            <w:div w:id="89667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9526626">
      <w:bodyDiv w:val="1"/>
      <w:marLeft w:val="0"/>
      <w:marRight w:val="0"/>
      <w:marTop w:val="0"/>
      <w:marBottom w:val="0"/>
      <w:divBdr>
        <w:top w:val="none" w:sz="0" w:space="0" w:color="auto"/>
        <w:left w:val="none" w:sz="0" w:space="0" w:color="auto"/>
        <w:bottom w:val="none" w:sz="0" w:space="0" w:color="auto"/>
        <w:right w:val="none" w:sz="0" w:space="0" w:color="auto"/>
      </w:divBdr>
    </w:div>
    <w:div w:id="2080857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ustraliancurriculum.edu.au/glossary/popup?a=F10AS&amp;t=Identify" TargetMode="External"/><Relationship Id="rId18" Type="http://schemas.openxmlformats.org/officeDocument/2006/relationships/hyperlink" Target="http://www.australiancurriculum.edu.au/glossary/popup?a=F10AS&amp;t=Describe" TargetMode="External"/><Relationship Id="rId26" Type="http://schemas.openxmlformats.org/officeDocument/2006/relationships/hyperlink" Target="http://www.australiancurriculum.edu.au/glossary/popup?a=F10AS&amp;t=Interpret" TargetMode="External"/><Relationship Id="rId39" Type="http://schemas.openxmlformats.org/officeDocument/2006/relationships/hyperlink" Target="http://www.australiancurriculum.edu.au/curriculum/contentdescription/ACHASSI105" TargetMode="External"/><Relationship Id="rId21" Type="http://schemas.openxmlformats.org/officeDocument/2006/relationships/hyperlink" Target="http://www.australiancurriculum.edu.au/glossary/popup?a=F10AS&amp;t=Respond" TargetMode="External"/><Relationship Id="rId34" Type="http://schemas.openxmlformats.org/officeDocument/2006/relationships/hyperlink" Target="http://www.australiancurriculum.edu.au/curriculum/contentdescription/ACHASSI099" TargetMode="External"/><Relationship Id="rId42" Type="http://schemas.openxmlformats.org/officeDocument/2006/relationships/hyperlink" Target="https://clickv.ie/w/oKch" TargetMode="External"/><Relationship Id="rId47" Type="http://schemas.openxmlformats.org/officeDocument/2006/relationships/hyperlink" Target="https://online.clickview.com.au/share?sharecode=b4bbbe92" TargetMode="External"/><Relationship Id="rId50" Type="http://schemas.openxmlformats.org/officeDocument/2006/relationships/hyperlink" Target="https://sacsaeduau.sharepoint.com/PrimaryStudentHub/Year5/SiteAssets/SitePages/Geography/world%20map.pdf" TargetMode="External"/><Relationship Id="rId55" Type="http://schemas.openxmlformats.org/officeDocument/2006/relationships/image" Target="media/image3.tmp"/><Relationship Id="rId63" Type="http://schemas.openxmlformats.org/officeDocument/2006/relationships/hyperlink" Target="https://sacsaeduau.sharepoint.com/PrimaryStudentHub/Year5/SiteAssets/SitePages/Geography/Map_Europe_Without_Borders.pdf" TargetMode="External"/><Relationship Id="rId68" Type="http://schemas.openxmlformats.org/officeDocument/2006/relationships/hyperlink" Target="https://sacsaeduau.sharepoint.com/PrimaryStudentHub/Year5/SiteAssets/SitePages/Geography/Population%20density%20Europe%20Map.docx" TargetMode="External"/><Relationship Id="rId76" Type="http://schemas.openxmlformats.org/officeDocument/2006/relationships/hyperlink" Target="https://sacsaeduau.sharepoint.com/PrimaryStudentHub/Year5/SiteAssets/SitePages/Geography/Population%20density%20Europe%20Map%202.docx" TargetMode="External"/><Relationship Id="rId84" Type="http://schemas.openxmlformats.org/officeDocument/2006/relationships/hyperlink" Target="https://www.youtube.com/watch?v=PJj2XC_CxNY" TargetMode="External"/><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sacsaeduau.sharepoint.com/PrimaryStudentHub/Year5/SiteAssets/SitePages/Geography/Map_Europe_Without_Borders.pdf"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ustraliancurriculum.edu.au/glossary/popup?a=F10AS&amp;t=Identify" TargetMode="External"/><Relationship Id="rId29" Type="http://schemas.openxmlformats.org/officeDocument/2006/relationships/hyperlink" Target="http://www.australiancurriculum.edu.au/glossary/popup?a=F10AS&amp;t=Suggest" TargetMode="External"/><Relationship Id="rId11" Type="http://schemas.openxmlformats.org/officeDocument/2006/relationships/hyperlink" Target="http://www.australiancurriculum.edu.au/glossary/popup?a=F10AS&amp;t=Describe" TargetMode="External"/><Relationship Id="rId24" Type="http://schemas.openxmlformats.org/officeDocument/2006/relationships/hyperlink" Target="http://www.australiancurriculum.edu.au/glossary/popup?a=F10AS&amp;t=Examine" TargetMode="External"/><Relationship Id="rId32" Type="http://schemas.openxmlformats.org/officeDocument/2006/relationships/hyperlink" Target="http://www.australiancurriculum.edu.au/glossary/popup?a=F10AS&amp;t=Represent" TargetMode="External"/><Relationship Id="rId37" Type="http://schemas.openxmlformats.org/officeDocument/2006/relationships/hyperlink" Target="http://www.australiancurriculum.edu.au/glossary/popup?a=hass&amp;t=source" TargetMode="External"/><Relationship Id="rId40" Type="http://schemas.openxmlformats.org/officeDocument/2006/relationships/hyperlink" Target="http://www.australiancurriculum.edu.au/glossary/popup?a=hass&amp;t=characteristics+of+places" TargetMode="External"/><Relationship Id="rId45" Type="http://schemas.openxmlformats.org/officeDocument/2006/relationships/hyperlink" Target="https://www.youtube.com/watch?v=pP0YyyzY4Yg" TargetMode="External"/><Relationship Id="rId53" Type="http://schemas.openxmlformats.org/officeDocument/2006/relationships/hyperlink" Target="https://sacsaeduau.sharepoint.com/PrimaryStudentHub/Year5/SiteAssets/SitePages/Geography/year%205%20mapping%20skills.ppt" TargetMode="External"/><Relationship Id="rId58" Type="http://schemas.openxmlformats.org/officeDocument/2006/relationships/hyperlink" Target="https://www.youtube.com/watch?v=qdCu2sKhYfk" TargetMode="External"/><Relationship Id="rId66" Type="http://schemas.openxmlformats.org/officeDocument/2006/relationships/hyperlink" Target="https://sacsaeduau.sharepoint.com/PrimaryStudentHub/Year5/SiteAssets/SitePages/Geography/Natural_Vegetation_Europe.pdf" TargetMode="External"/><Relationship Id="rId74" Type="http://schemas.openxmlformats.org/officeDocument/2006/relationships/hyperlink" Target="https://sacsaeduau.sharepoint.com/PrimaryStudentHub/Year5/SiteAssets/SitePages/Geography/World_map_natural_hazards.pdf" TargetMode="External"/><Relationship Id="rId79" Type="http://schemas.openxmlformats.org/officeDocument/2006/relationships/hyperlink" Target="https://www.youtube.com/watch?v=_E2CNZIlVIg" TargetMode="External"/><Relationship Id="rId87" Type="http://schemas.openxmlformats.org/officeDocument/2006/relationships/hyperlink" Target="https://online.clickview.com.au/libraries/videos/9be912a7-90c1-1ac7-5d13-c5479ea5c4d0/planning-a-geographical-inquiry" TargetMode="External"/><Relationship Id="rId5" Type="http://schemas.openxmlformats.org/officeDocument/2006/relationships/webSettings" Target="webSettings.xml"/><Relationship Id="rId61" Type="http://schemas.openxmlformats.org/officeDocument/2006/relationships/hyperlink" Target="https://www.youtube.com/watch?v=qdCu2sKhYfk" TargetMode="External"/><Relationship Id="rId82" Type="http://schemas.openxmlformats.org/officeDocument/2006/relationships/hyperlink" Target="https://www.youtube.com/watch?v=rANAYYIYHbI" TargetMode="External"/><Relationship Id="rId90" Type="http://schemas.openxmlformats.org/officeDocument/2006/relationships/fontTable" Target="fontTable.xml"/><Relationship Id="rId19" Type="http://schemas.openxmlformats.org/officeDocument/2006/relationships/hyperlink" Target="http://www.australiancurriculum.edu.au/glossary/popup?a=F10AS&amp;t=Identify" TargetMode="External"/><Relationship Id="rId14" Type="http://schemas.openxmlformats.org/officeDocument/2006/relationships/hyperlink" Target="http://www.australiancurriculum.edu.au/glossary/popup?a=F10AS&amp;t=Describe" TargetMode="External"/><Relationship Id="rId22" Type="http://schemas.openxmlformats.org/officeDocument/2006/relationships/hyperlink" Target="http://www.australiancurriculum.edu.au/glossary/popup?a=F10AS&amp;t=Develop" TargetMode="External"/><Relationship Id="rId27" Type="http://schemas.openxmlformats.org/officeDocument/2006/relationships/hyperlink" Target="http://www.australiancurriculum.edu.au/glossary/popup?a=F10AS&amp;t=Identify" TargetMode="External"/><Relationship Id="rId30" Type="http://schemas.openxmlformats.org/officeDocument/2006/relationships/hyperlink" Target="http://www.australiancurriculum.edu.au/glossary/popup?a=F10AS&amp;t=Sequence" TargetMode="External"/><Relationship Id="rId35" Type="http://schemas.openxmlformats.org/officeDocument/2006/relationships/hyperlink" Target="http://www.australiancurriculum.edu.au/glossary/popup?a=hass&amp;t=evidence" TargetMode="External"/><Relationship Id="rId43" Type="http://schemas.openxmlformats.org/officeDocument/2006/relationships/hyperlink" Target="http://www.kidsgeo.com/geography-for-kids/0027-map-key-and-scale.php" TargetMode="External"/><Relationship Id="rId48" Type="http://schemas.openxmlformats.org/officeDocument/2006/relationships/hyperlink" Target="https://www.youtube.com/watch?v=urr53arh--E" TargetMode="External"/><Relationship Id="rId56" Type="http://schemas.openxmlformats.org/officeDocument/2006/relationships/hyperlink" Target="https://www.youtube.com/watch?v=swKBi6hHHMA" TargetMode="External"/><Relationship Id="rId64" Type="http://schemas.openxmlformats.org/officeDocument/2006/relationships/hyperlink" Target="https://sacsaeduau.sharepoint.com/PrimaryStudentHub/Year5/SiteAssets/SitePages/Geography/Europe%20average%20temperature%20map.docx" TargetMode="External"/><Relationship Id="rId69" Type="http://schemas.openxmlformats.org/officeDocument/2006/relationships/hyperlink" Target="https://sacsaeduau.sharepoint.com/PrimaryStudentHub/Year5/SiteAssets/SitePages/Geography/Population%20density%20Europe%20Map%202.docx" TargetMode="External"/><Relationship Id="rId77" Type="http://schemas.openxmlformats.org/officeDocument/2006/relationships/hyperlink" Target="https://www.youtube.com/watch?v=rANAYYIYHbI" TargetMode="External"/><Relationship Id="rId8" Type="http://schemas.openxmlformats.org/officeDocument/2006/relationships/hyperlink" Target="http://www.australiancurriculum.edu.au/glossary/popup?a=F10AS&amp;t=Describe" TargetMode="External"/><Relationship Id="rId51" Type="http://schemas.openxmlformats.org/officeDocument/2006/relationships/image" Target="media/image1.png"/><Relationship Id="rId72" Type="http://schemas.openxmlformats.org/officeDocument/2006/relationships/hyperlink" Target="https://sacsaeduau.sharepoint.com/PrimaryStudentHub/Year5/SiteAssets/SitePages/Geography/Europe%20average%20temperature%20map.docx" TargetMode="External"/><Relationship Id="rId80" Type="http://schemas.openxmlformats.org/officeDocument/2006/relationships/hyperlink" Target="https://www.youtube.com/watch?v=PJj2XC_CxNY" TargetMode="External"/><Relationship Id="rId85" Type="http://schemas.openxmlformats.org/officeDocument/2006/relationships/hyperlink" Target="https://www.youtube.com/watch?v=LSOLUieKmfk" TargetMode="External"/><Relationship Id="rId3" Type="http://schemas.openxmlformats.org/officeDocument/2006/relationships/styles" Target="styles.xml"/><Relationship Id="rId12" Type="http://schemas.openxmlformats.org/officeDocument/2006/relationships/hyperlink" Target="http://www.australiancurriculum.edu.au/glossary/popup?a=F10AS&amp;t=Explain" TargetMode="External"/><Relationship Id="rId17" Type="http://schemas.openxmlformats.org/officeDocument/2006/relationships/hyperlink" Target="http://www.australiancurriculum.edu.au/glossary/popup?a=F10AS&amp;t=Describe" TargetMode="External"/><Relationship Id="rId25" Type="http://schemas.openxmlformats.org/officeDocument/2006/relationships/hyperlink" Target="http://www.australiancurriculum.edu.au/glossary/popup?a=F10AS&amp;t=Identify" TargetMode="External"/><Relationship Id="rId33" Type="http://schemas.openxmlformats.org/officeDocument/2006/relationships/hyperlink" Target="http://www.australiancurriculum.edu.au/curriculum/contentdescription/ACHASSI094" TargetMode="External"/><Relationship Id="rId38" Type="http://schemas.openxmlformats.org/officeDocument/2006/relationships/hyperlink" Target="http://www.australiancurriculum.edu.au/glossary/popup?a=hass&amp;t=conventions" TargetMode="External"/><Relationship Id="rId46" Type="http://schemas.openxmlformats.org/officeDocument/2006/relationships/hyperlink" Target="https://online.clickview.com.au/share?sharecode=1c3261c0" TargetMode="External"/><Relationship Id="rId59" Type="http://schemas.openxmlformats.org/officeDocument/2006/relationships/hyperlink" Target="https://sacsaeduau.sharepoint.com/PrimaryStudentHub/Year5/SiteAssets/SitePages/Geography/Europe_countries_named.pdf" TargetMode="External"/><Relationship Id="rId67" Type="http://schemas.openxmlformats.org/officeDocument/2006/relationships/hyperlink" Target="https://sacsaeduau.sharepoint.com/PrimaryStudentHub/Year5/SiteAssets/SitePages/Geography/World_map_natural_hazards.pdf" TargetMode="External"/><Relationship Id="rId20" Type="http://schemas.openxmlformats.org/officeDocument/2006/relationships/hyperlink" Target="http://www.australiancurriculum.edu.au/glossary/popup?a=F10AS&amp;t=Describe" TargetMode="External"/><Relationship Id="rId41" Type="http://schemas.openxmlformats.org/officeDocument/2006/relationships/hyperlink" Target="http://www.australiancurriculum.edu.au/curriculum/contentdescription/ACHASSK111" TargetMode="External"/><Relationship Id="rId54" Type="http://schemas.openxmlformats.org/officeDocument/2006/relationships/image" Target="media/image2.png"/><Relationship Id="rId62" Type="http://schemas.openxmlformats.org/officeDocument/2006/relationships/hyperlink" Target="https://sacsaeduau.sharepoint.com/PrimaryStudentHub/Year5/SiteAssets/SitePages/Geography/Europe_countries_named.pdf" TargetMode="External"/><Relationship Id="rId70" Type="http://schemas.openxmlformats.org/officeDocument/2006/relationships/hyperlink" Target="https://sacsaeduau.sharepoint.com/PrimaryStudentHub/Year5/SiteAssets/SitePages/Geography/Europe_countries_named.pdf" TargetMode="External"/><Relationship Id="rId75" Type="http://schemas.openxmlformats.org/officeDocument/2006/relationships/hyperlink" Target="https://sacsaeduau.sharepoint.com/PrimaryStudentHub/Year5/SiteAssets/SitePages/Geography/Population%20density%20Europe%20Map.docx" TargetMode="External"/><Relationship Id="rId83" Type="http://schemas.openxmlformats.org/officeDocument/2006/relationships/hyperlink" Target="https://www.youtube.com/watch?v=_E2CNZIlVIg" TargetMode="External"/><Relationship Id="rId88" Type="http://schemas.openxmlformats.org/officeDocument/2006/relationships/header" Target="header1.xml"/><Relationship Id="rId9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ustraliancurriculum.edu.au/glossary/popup?a=F10AS&amp;t=Identify" TargetMode="External"/><Relationship Id="rId23" Type="http://schemas.openxmlformats.org/officeDocument/2006/relationships/hyperlink" Target="http://www.australiancurriculum.edu.au/glossary/popup?a=F10AS&amp;t=Locate" TargetMode="External"/><Relationship Id="rId28" Type="http://schemas.openxmlformats.org/officeDocument/2006/relationships/hyperlink" Target="http://www.australiancurriculum.edu.au/glossary/popup?a=F10AS&amp;t=Describe" TargetMode="External"/><Relationship Id="rId36" Type="http://schemas.openxmlformats.org/officeDocument/2006/relationships/hyperlink" Target="http://www.australiancurriculum.edu.au/curriculum/contentdescription/ACHASSI101" TargetMode="External"/><Relationship Id="rId49" Type="http://schemas.openxmlformats.org/officeDocument/2006/relationships/hyperlink" Target="https://www.youtube.com/watch?v=pP0YyyzY4Yg" TargetMode="External"/><Relationship Id="rId57" Type="http://schemas.openxmlformats.org/officeDocument/2006/relationships/hyperlink" Target="https://www.youtube.com/watch?v=Z8brpoU_HNI" TargetMode="External"/><Relationship Id="rId10" Type="http://schemas.openxmlformats.org/officeDocument/2006/relationships/hyperlink" Target="http://www.australiancurriculum.edu.au/glossary/popup?a=F10AS&amp;t=Describe" TargetMode="External"/><Relationship Id="rId31" Type="http://schemas.openxmlformats.org/officeDocument/2006/relationships/hyperlink" Target="http://www.australiancurriculum.edu.au/glossary/popup?a=F10AS&amp;t=Record" TargetMode="External"/><Relationship Id="rId44" Type="http://schemas.openxmlformats.org/officeDocument/2006/relationships/hyperlink" Target="https://www.youtube.com/watch?v=urr53arh--E" TargetMode="External"/><Relationship Id="rId52" Type="http://schemas.openxmlformats.org/officeDocument/2006/relationships/hyperlink" Target="https://www.youtube.com/watch?v=swKBi6hHHMA" TargetMode="External"/><Relationship Id="rId60" Type="http://schemas.openxmlformats.org/officeDocument/2006/relationships/hyperlink" Target="https://www.youtube.com/watch?v=Z8brpoU_HNI" TargetMode="External"/><Relationship Id="rId65" Type="http://schemas.openxmlformats.org/officeDocument/2006/relationships/image" Target="media/image4.png"/><Relationship Id="rId73" Type="http://schemas.openxmlformats.org/officeDocument/2006/relationships/hyperlink" Target="https://sacsaeduau.sharepoint.com/PrimaryStudentHub/Year5/SiteAssets/SitePages/Geography/Natural_Vegetation_Europe.pdf" TargetMode="External"/><Relationship Id="rId78" Type="http://schemas.openxmlformats.org/officeDocument/2006/relationships/hyperlink" Target="https://sacsaeduau.sharepoint.com/PrimaryStudentHub/Year5/SiteAssets/SitePages/Geography/North%20America%20political%20map.pdf" TargetMode="External"/><Relationship Id="rId81" Type="http://schemas.openxmlformats.org/officeDocument/2006/relationships/hyperlink" Target="https://www.youtube.com/watch?v=LSOLUieKmfk" TargetMode="External"/><Relationship Id="rId86" Type="http://schemas.openxmlformats.org/officeDocument/2006/relationships/image" Target="media/image5.tmp"/><Relationship Id="rId4" Type="http://schemas.openxmlformats.org/officeDocument/2006/relationships/settings" Target="settings.xml"/><Relationship Id="rId9" Type="http://schemas.openxmlformats.org/officeDocument/2006/relationships/hyperlink" Target="http://www.australiancurriculum.edu.au/glossary/popup?a=F10AS&amp;t=Identify"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5758BE18C54463E837758EF9D4383D7"/>
        <w:category>
          <w:name w:val="General"/>
          <w:gallery w:val="placeholder"/>
        </w:category>
        <w:types>
          <w:type w:val="bbPlcHdr"/>
        </w:types>
        <w:behaviors>
          <w:behavior w:val="content"/>
        </w:behaviors>
        <w:guid w:val="{FB6D4F8A-0279-4C96-9F87-620B16BE9750}"/>
      </w:docPartPr>
      <w:docPartBody>
        <w:p w:rsidR="003E7DF7" w:rsidRDefault="003E7DF7" w:rsidP="003E7DF7">
          <w:pPr>
            <w:pStyle w:val="95758BE18C54463E837758EF9D4383D7"/>
          </w:pPr>
          <w:r>
            <w:rPr>
              <w:rFonts w:ascii="Calibri" w:hAnsi="Calibri" w:cs="Calibri"/>
              <w:color w:val="5F497A"/>
              <w:sz w:val="48"/>
              <w:szCs w:val="48"/>
            </w:rPr>
            <w:t>8</w:t>
          </w:r>
        </w:p>
      </w:docPartBody>
    </w:docPart>
    <w:docPart>
      <w:docPartPr>
        <w:name w:val="8E5731FF8D31432A8C152E03A0C56D69"/>
        <w:category>
          <w:name w:val="General"/>
          <w:gallery w:val="placeholder"/>
        </w:category>
        <w:types>
          <w:type w:val="bbPlcHdr"/>
        </w:types>
        <w:behaviors>
          <w:behavior w:val="content"/>
        </w:behaviors>
        <w:guid w:val="{CF664BF3-D210-43B9-A41A-A1E6244F2438}"/>
      </w:docPartPr>
      <w:docPartBody>
        <w:p w:rsidR="003E7DF7" w:rsidRDefault="003E7DF7" w:rsidP="003E7DF7">
          <w:pPr>
            <w:pStyle w:val="8E5731FF8D31432A8C152E03A0C56D69"/>
          </w:pPr>
          <w:r w:rsidRPr="00C232D1">
            <w:rPr>
              <w:rStyle w:val="PlaceholderText"/>
            </w:rPr>
            <w:t>Click here to enter text.</w:t>
          </w:r>
        </w:p>
      </w:docPartBody>
    </w:docPart>
    <w:docPart>
      <w:docPartPr>
        <w:name w:val="2F00A883918049A784CE7F05916A8A71"/>
        <w:category>
          <w:name w:val="General"/>
          <w:gallery w:val="placeholder"/>
        </w:category>
        <w:types>
          <w:type w:val="bbPlcHdr"/>
        </w:types>
        <w:behaviors>
          <w:behavior w:val="content"/>
        </w:behaviors>
        <w:guid w:val="{1FFA56E0-5F81-4A6E-9FDA-80488028F9E7}"/>
      </w:docPartPr>
      <w:docPartBody>
        <w:p w:rsidR="003E7DF7" w:rsidRDefault="003E7DF7" w:rsidP="003E7DF7">
          <w:pPr>
            <w:pStyle w:val="2F00A883918049A784CE7F05916A8A71"/>
          </w:pPr>
          <w:r w:rsidRPr="00C232D1">
            <w:rPr>
              <w:rStyle w:val="PlaceholderText"/>
            </w:rPr>
            <w:t>Click here to enter text.</w:t>
          </w:r>
        </w:p>
      </w:docPartBody>
    </w:docPart>
    <w:docPart>
      <w:docPartPr>
        <w:name w:val="3357FB44660144EDAF8339A183A21C4F"/>
        <w:category>
          <w:name w:val="General"/>
          <w:gallery w:val="placeholder"/>
        </w:category>
        <w:types>
          <w:type w:val="bbPlcHdr"/>
        </w:types>
        <w:behaviors>
          <w:behavior w:val="content"/>
        </w:behaviors>
        <w:guid w:val="{10940A18-F796-4FF9-93D2-BC537FB17743}"/>
      </w:docPartPr>
      <w:docPartBody>
        <w:p w:rsidR="003E7DF7" w:rsidRDefault="003E7DF7" w:rsidP="003E7DF7">
          <w:pPr>
            <w:pStyle w:val="3357FB44660144EDAF8339A183A21C4F"/>
          </w:pPr>
          <w:r>
            <w:rPr>
              <w:rFonts w:ascii="Calibri" w:hAnsi="Calibri" w:cs="Calibri"/>
              <w:color w:val="5F497A"/>
              <w:sz w:val="48"/>
              <w:szCs w:val="48"/>
            </w:rPr>
            <w:t>8</w:t>
          </w:r>
        </w:p>
      </w:docPartBody>
    </w:docPart>
    <w:docPart>
      <w:docPartPr>
        <w:name w:val="93F4C9BB2C5F4998AA2A68D608278651"/>
        <w:category>
          <w:name w:val="General"/>
          <w:gallery w:val="placeholder"/>
        </w:category>
        <w:types>
          <w:type w:val="bbPlcHdr"/>
        </w:types>
        <w:behaviors>
          <w:behavior w:val="content"/>
        </w:behaviors>
        <w:guid w:val="{C37EA64A-A148-4A6F-B960-451EA6FD94AC}"/>
      </w:docPartPr>
      <w:docPartBody>
        <w:p w:rsidR="003E7DF7" w:rsidRDefault="003E7DF7" w:rsidP="003E7DF7">
          <w:pPr>
            <w:pStyle w:val="93F4C9BB2C5F4998AA2A68D608278651"/>
          </w:pPr>
          <w:r w:rsidRPr="00C232D1">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Light">
    <w:altName w:val="Microsoft YaHei"/>
    <w:charset w:val="00"/>
    <w:family w:val="auto"/>
    <w:pitch w:val="variable"/>
    <w:sig w:usb0="00000001" w:usb1="5000205B" w:usb2="00000002" w:usb3="00000000" w:csb0="00000007"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7A24C7"/>
    <w:rsid w:val="000108B2"/>
    <w:rsid w:val="000D5C58"/>
    <w:rsid w:val="00294876"/>
    <w:rsid w:val="002E1A57"/>
    <w:rsid w:val="003E4081"/>
    <w:rsid w:val="003E7DF7"/>
    <w:rsid w:val="004E2012"/>
    <w:rsid w:val="005C5958"/>
    <w:rsid w:val="006301F1"/>
    <w:rsid w:val="00662A42"/>
    <w:rsid w:val="007A24C7"/>
    <w:rsid w:val="00810231"/>
    <w:rsid w:val="008B5B7F"/>
    <w:rsid w:val="00906AC8"/>
    <w:rsid w:val="00927ED1"/>
    <w:rsid w:val="009B4733"/>
    <w:rsid w:val="00A62888"/>
    <w:rsid w:val="00B041D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zh-CN"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6301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7DF7"/>
    <w:rPr>
      <w:color w:val="808080"/>
    </w:rPr>
  </w:style>
  <w:style w:type="paragraph" w:customStyle="1" w:styleId="6974AC745AAF4702882F6F0AA07426ED">
    <w:name w:val="6974AC745AAF4702882F6F0AA07426ED"/>
    <w:rsid w:val="007A24C7"/>
    <w:pPr>
      <w:spacing w:after="0" w:line="240" w:lineRule="auto"/>
    </w:pPr>
    <w:rPr>
      <w:rFonts w:ascii="Times New Roman" w:eastAsia="SimSun" w:hAnsi="Times New Roman" w:cs="Times New Roman"/>
      <w:sz w:val="24"/>
      <w:szCs w:val="24"/>
      <w:lang w:val="en-US"/>
    </w:rPr>
  </w:style>
  <w:style w:type="paragraph" w:customStyle="1" w:styleId="BC9DA646D43D470A8A89780C75C53515">
    <w:name w:val="BC9DA646D43D470A8A89780C75C53515"/>
    <w:rsid w:val="007A24C7"/>
  </w:style>
  <w:style w:type="paragraph" w:customStyle="1" w:styleId="9574A83334AF44EAB84C56D2B55ED6FB">
    <w:name w:val="9574A83334AF44EAB84C56D2B55ED6FB"/>
    <w:rsid w:val="007A24C7"/>
  </w:style>
  <w:style w:type="paragraph" w:customStyle="1" w:styleId="7457D41C7D49413DBA859799DD141226">
    <w:name w:val="7457D41C7D49413DBA859799DD141226"/>
    <w:rsid w:val="007A24C7"/>
  </w:style>
  <w:style w:type="paragraph" w:customStyle="1" w:styleId="7457D41C7D49413DBA859799DD1412261">
    <w:name w:val="7457D41C7D49413DBA859799DD1412261"/>
    <w:rsid w:val="003E4081"/>
    <w:pPr>
      <w:spacing w:after="0" w:line="240" w:lineRule="auto"/>
    </w:pPr>
    <w:rPr>
      <w:rFonts w:ascii="Times New Roman" w:eastAsia="SimSun" w:hAnsi="Times New Roman" w:cs="Times New Roman"/>
      <w:sz w:val="24"/>
      <w:szCs w:val="24"/>
      <w:lang w:val="en-US"/>
    </w:rPr>
  </w:style>
  <w:style w:type="paragraph" w:customStyle="1" w:styleId="BC9DA646D43D470A8A89780C75C535151">
    <w:name w:val="BC9DA646D43D470A8A89780C75C535151"/>
    <w:rsid w:val="003E4081"/>
    <w:pPr>
      <w:spacing w:after="0" w:line="240" w:lineRule="auto"/>
    </w:pPr>
    <w:rPr>
      <w:rFonts w:ascii="Times New Roman" w:eastAsia="SimSun" w:hAnsi="Times New Roman" w:cs="Times New Roman"/>
      <w:sz w:val="24"/>
      <w:szCs w:val="24"/>
      <w:lang w:val="en-US"/>
    </w:rPr>
  </w:style>
  <w:style w:type="paragraph" w:customStyle="1" w:styleId="9574A83334AF44EAB84C56D2B55ED6FB1">
    <w:name w:val="9574A83334AF44EAB84C56D2B55ED6FB1"/>
    <w:rsid w:val="003E4081"/>
    <w:pPr>
      <w:spacing w:after="0" w:line="240" w:lineRule="auto"/>
    </w:pPr>
    <w:rPr>
      <w:rFonts w:ascii="Times New Roman" w:eastAsia="SimSun" w:hAnsi="Times New Roman" w:cs="Times New Roman"/>
      <w:sz w:val="24"/>
      <w:szCs w:val="24"/>
      <w:lang w:val="en-US"/>
    </w:rPr>
  </w:style>
  <w:style w:type="paragraph" w:customStyle="1" w:styleId="7457D41C7D49413DBA859799DD1412262">
    <w:name w:val="7457D41C7D49413DBA859799DD1412262"/>
    <w:rsid w:val="003E4081"/>
    <w:pPr>
      <w:spacing w:after="0" w:line="240" w:lineRule="auto"/>
    </w:pPr>
    <w:rPr>
      <w:rFonts w:ascii="Times New Roman" w:eastAsia="SimSun" w:hAnsi="Times New Roman" w:cs="Times New Roman"/>
      <w:sz w:val="24"/>
      <w:szCs w:val="24"/>
      <w:lang w:val="en-US"/>
    </w:rPr>
  </w:style>
  <w:style w:type="paragraph" w:customStyle="1" w:styleId="BC9DA646D43D470A8A89780C75C535152">
    <w:name w:val="BC9DA646D43D470A8A89780C75C535152"/>
    <w:rsid w:val="003E4081"/>
    <w:pPr>
      <w:spacing w:after="0" w:line="240" w:lineRule="auto"/>
    </w:pPr>
    <w:rPr>
      <w:rFonts w:ascii="Times New Roman" w:eastAsia="SimSun" w:hAnsi="Times New Roman" w:cs="Times New Roman"/>
      <w:sz w:val="24"/>
      <w:szCs w:val="24"/>
      <w:lang w:val="en-US"/>
    </w:rPr>
  </w:style>
  <w:style w:type="paragraph" w:customStyle="1" w:styleId="9574A83334AF44EAB84C56D2B55ED6FB2">
    <w:name w:val="9574A83334AF44EAB84C56D2B55ED6FB2"/>
    <w:rsid w:val="003E4081"/>
    <w:pPr>
      <w:spacing w:after="0" w:line="240" w:lineRule="auto"/>
    </w:pPr>
    <w:rPr>
      <w:rFonts w:ascii="Times New Roman" w:eastAsia="SimSun" w:hAnsi="Times New Roman" w:cs="Times New Roman"/>
      <w:sz w:val="24"/>
      <w:szCs w:val="24"/>
      <w:lang w:val="en-US"/>
    </w:rPr>
  </w:style>
  <w:style w:type="paragraph" w:customStyle="1" w:styleId="48D3CD5C9A354556BB6D7674138FAFD0">
    <w:name w:val="48D3CD5C9A354556BB6D7674138FAFD0"/>
    <w:rsid w:val="003E4081"/>
  </w:style>
  <w:style w:type="paragraph" w:customStyle="1" w:styleId="5E712430499B4247B0B50AF1C55E0829">
    <w:name w:val="5E712430499B4247B0B50AF1C55E0829"/>
    <w:rsid w:val="003E4081"/>
  </w:style>
  <w:style w:type="paragraph" w:customStyle="1" w:styleId="F5CBC2DFF66F4C06AEEEF2CBA63B7A14">
    <w:name w:val="F5CBC2DFF66F4C06AEEEF2CBA63B7A14"/>
    <w:rsid w:val="003E4081"/>
  </w:style>
  <w:style w:type="paragraph" w:customStyle="1" w:styleId="A79B6337DF96420EA4EBD2BBDE7D0964">
    <w:name w:val="A79B6337DF96420EA4EBD2BBDE7D0964"/>
    <w:rsid w:val="003E4081"/>
  </w:style>
  <w:style w:type="paragraph" w:customStyle="1" w:styleId="234CECB1B5D64FB1BF3249684168B096">
    <w:name w:val="234CECB1B5D64FB1BF3249684168B096"/>
    <w:rsid w:val="003E4081"/>
  </w:style>
  <w:style w:type="paragraph" w:customStyle="1" w:styleId="55C7C98E4BD949A3AF0D9309B63F3581">
    <w:name w:val="55C7C98E4BD949A3AF0D9309B63F3581"/>
    <w:rsid w:val="003E4081"/>
  </w:style>
  <w:style w:type="paragraph" w:customStyle="1" w:styleId="95758BE18C54463E837758EF9D4383D7">
    <w:name w:val="95758BE18C54463E837758EF9D4383D7"/>
    <w:rsid w:val="003E7DF7"/>
  </w:style>
  <w:style w:type="paragraph" w:customStyle="1" w:styleId="8E5731FF8D31432A8C152E03A0C56D69">
    <w:name w:val="8E5731FF8D31432A8C152E03A0C56D69"/>
    <w:rsid w:val="003E7DF7"/>
  </w:style>
  <w:style w:type="paragraph" w:customStyle="1" w:styleId="2F00A883918049A784CE7F05916A8A71">
    <w:name w:val="2F00A883918049A784CE7F05916A8A71"/>
    <w:rsid w:val="003E7DF7"/>
  </w:style>
  <w:style w:type="paragraph" w:customStyle="1" w:styleId="3357FB44660144EDAF8339A183A21C4F">
    <w:name w:val="3357FB44660144EDAF8339A183A21C4F"/>
    <w:rsid w:val="003E7DF7"/>
  </w:style>
  <w:style w:type="paragraph" w:customStyle="1" w:styleId="93F4C9BB2C5F4998AA2A68D608278651">
    <w:name w:val="93F4C9BB2C5F4998AA2A68D608278651"/>
    <w:rsid w:val="003E7DF7"/>
  </w:style>
  <w:style w:type="paragraph" w:customStyle="1" w:styleId="39ACFDF233AC48C8B573D84713F4B2E7">
    <w:name w:val="39ACFDF233AC48C8B573D84713F4B2E7"/>
    <w:rsid w:val="003E7DF7"/>
  </w:style>
  <w:style w:type="paragraph" w:customStyle="1" w:styleId="31095B3EF68543ABB523B07A807D62C4">
    <w:name w:val="31095B3EF68543ABB523B07A807D62C4"/>
    <w:rsid w:val="00A62888"/>
    <w:pPr>
      <w:spacing w:after="160" w:line="259" w:lineRule="auto"/>
    </w:pPr>
    <w:rPr>
      <w:lang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9D557D-3459-401F-A3B4-E79762750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3289</Words>
  <Characters>18752</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SAC Year 5</vt:lpstr>
    </vt:vector>
  </TitlesOfParts>
  <Company>St Aloysius College</Company>
  <LinksUpToDate>false</LinksUpToDate>
  <CharactersWithSpaces>21998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SAC Year 5</dc:title>
  <dc:subject>Geography</dc:subject>
  <dc:creator>Lisa McLaughlin</dc:creator>
  <cp:keywords/>
  <dc:description/>
  <cp:lastModifiedBy>Joanne Villis</cp:lastModifiedBy>
  <cp:revision>2</cp:revision>
  <cp:lastPrinted>2012-03-19T03:52:00Z</cp:lastPrinted>
  <dcterms:created xsi:type="dcterms:W3CDTF">2017-06-08T22:42:00Z</dcterms:created>
  <dcterms:modified xsi:type="dcterms:W3CDTF">2017-06-08T22:42:00Z</dcterms:modified>
</cp:coreProperties>
</file>